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085AEC">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085AEC" w:rsidRPr="00085AEC">
        <w:rPr>
          <w:i/>
          <w:iCs/>
          <w:sz w:val="28"/>
          <w:szCs w:val="28"/>
        </w:rPr>
        <w:t>Теория и организация управления</w:t>
      </w:r>
      <w:r w:rsidR="00085AEC" w:rsidRPr="00773DBC">
        <w:rPr>
          <w:rStyle w:val="afb"/>
          <w:b w:val="0"/>
          <w:i/>
          <w:sz w:val="28"/>
          <w:szCs w:val="28"/>
        </w:rPr>
        <w:t xml:space="preserve"> </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F04EC6" w:rsidP="00A57021">
      <w:pPr>
        <w:tabs>
          <w:tab w:val="left" w:pos="680"/>
          <w:tab w:val="left" w:pos="851"/>
        </w:tabs>
        <w:jc w:val="center"/>
        <w:rPr>
          <w:b/>
          <w:sz w:val="28"/>
          <w:szCs w:val="28"/>
        </w:rPr>
      </w:pPr>
      <w:r>
        <w:rPr>
          <w:b/>
          <w:sz w:val="28"/>
          <w:szCs w:val="28"/>
        </w:rPr>
        <w:t>Современные методы оценки персонала</w:t>
      </w: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283970" w:rsidRPr="00773DBC" w:rsidTr="002B40AF">
        <w:trPr>
          <w:trHeight w:val="409"/>
        </w:trPr>
        <w:tc>
          <w:tcPr>
            <w:tcW w:w="3701" w:type="dxa"/>
            <w:hideMark/>
          </w:tcPr>
          <w:p w:rsidR="00283970" w:rsidRPr="00773DBC" w:rsidRDefault="00283970" w:rsidP="0028397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283970" w:rsidRPr="004C0F0D" w:rsidRDefault="00283970" w:rsidP="00283970">
            <w:pPr>
              <w:rPr>
                <w:rStyle w:val="FontStyle53"/>
                <w:b w:val="0"/>
                <w:sz w:val="28"/>
                <w:szCs w:val="28"/>
              </w:rPr>
            </w:pPr>
            <w:r>
              <w:rPr>
                <w:color w:val="000000"/>
                <w:sz w:val="28"/>
                <w:szCs w:val="28"/>
              </w:rPr>
              <w:t xml:space="preserve">Управление персоналом </w:t>
            </w:r>
          </w:p>
        </w:tc>
      </w:tr>
      <w:tr w:rsidR="00283970" w:rsidRPr="00773DBC" w:rsidTr="002B40AF">
        <w:tc>
          <w:tcPr>
            <w:tcW w:w="3701" w:type="dxa"/>
            <w:hideMark/>
          </w:tcPr>
          <w:p w:rsidR="00283970" w:rsidRPr="00773DBC" w:rsidRDefault="00283970" w:rsidP="00283970">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283970" w:rsidRPr="00773DBC" w:rsidRDefault="00283970" w:rsidP="00283970">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283970" w:rsidRPr="00773DBC" w:rsidTr="002B40AF">
        <w:trPr>
          <w:trHeight w:val="367"/>
        </w:trPr>
        <w:tc>
          <w:tcPr>
            <w:tcW w:w="3701" w:type="dxa"/>
            <w:hideMark/>
          </w:tcPr>
          <w:p w:rsidR="00283970" w:rsidRPr="00773DBC" w:rsidRDefault="00283970" w:rsidP="00283970">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283970" w:rsidRPr="00773DBC" w:rsidRDefault="00283970" w:rsidP="00283970">
            <w:pPr>
              <w:tabs>
                <w:tab w:val="left" w:pos="680"/>
                <w:tab w:val="left" w:pos="851"/>
              </w:tabs>
              <w:rPr>
                <w:sz w:val="28"/>
                <w:szCs w:val="28"/>
              </w:rPr>
            </w:pPr>
          </w:p>
        </w:tc>
      </w:tr>
      <w:tr w:rsidR="002B40AF" w:rsidRPr="00773DBC" w:rsidTr="002B40AF">
        <w:trPr>
          <w:trHeight w:val="402"/>
        </w:trPr>
        <w:tc>
          <w:tcPr>
            <w:tcW w:w="3701" w:type="dxa"/>
            <w:hideMark/>
          </w:tcPr>
          <w:p w:rsidR="002B40AF" w:rsidRDefault="002B40AF" w:rsidP="002B40AF">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2B40AF" w:rsidRDefault="002B40AF" w:rsidP="002B40AF">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283970" w:rsidRPr="00773DBC" w:rsidTr="002B40AF">
        <w:tc>
          <w:tcPr>
            <w:tcW w:w="3701" w:type="dxa"/>
          </w:tcPr>
          <w:p w:rsidR="00283970" w:rsidRPr="00773DBC" w:rsidRDefault="00283970" w:rsidP="00283970">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283970" w:rsidRPr="00773DBC" w:rsidRDefault="00283970" w:rsidP="00283970">
            <w:pPr>
              <w:pStyle w:val="Style15"/>
              <w:tabs>
                <w:tab w:val="left" w:leader="underscore" w:pos="9768"/>
              </w:tabs>
              <w:jc w:val="center"/>
              <w:rPr>
                <w:rStyle w:val="FontStyle53"/>
                <w:sz w:val="28"/>
                <w:szCs w:val="28"/>
              </w:rPr>
            </w:pPr>
          </w:p>
        </w:tc>
      </w:tr>
      <w:tr w:rsidR="00283970" w:rsidRPr="00773DBC" w:rsidTr="002B40AF">
        <w:tc>
          <w:tcPr>
            <w:tcW w:w="3701" w:type="dxa"/>
          </w:tcPr>
          <w:p w:rsidR="00283970" w:rsidRPr="00773DBC" w:rsidRDefault="00283970" w:rsidP="00283970">
            <w:pPr>
              <w:pStyle w:val="Style15"/>
              <w:tabs>
                <w:tab w:val="left" w:leader="underscore" w:pos="9768"/>
              </w:tabs>
              <w:jc w:val="left"/>
              <w:rPr>
                <w:rStyle w:val="FontStyle53"/>
                <w:b w:val="0"/>
                <w:i/>
                <w:sz w:val="28"/>
                <w:szCs w:val="28"/>
              </w:rPr>
            </w:pPr>
          </w:p>
          <w:p w:rsidR="00283970" w:rsidRPr="00773DBC" w:rsidRDefault="00283970" w:rsidP="00283970">
            <w:pPr>
              <w:pStyle w:val="Style15"/>
              <w:tabs>
                <w:tab w:val="left" w:leader="underscore" w:pos="9768"/>
              </w:tabs>
              <w:jc w:val="left"/>
              <w:rPr>
                <w:rStyle w:val="FontStyle53"/>
                <w:b w:val="0"/>
                <w:i/>
                <w:sz w:val="28"/>
                <w:szCs w:val="28"/>
              </w:rPr>
            </w:pPr>
          </w:p>
          <w:p w:rsidR="00283970" w:rsidRPr="00773DBC" w:rsidRDefault="00283970" w:rsidP="0028397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283970" w:rsidRPr="00773DBC" w:rsidRDefault="00283970" w:rsidP="00283970">
            <w:pPr>
              <w:pStyle w:val="Style15"/>
              <w:tabs>
                <w:tab w:val="left" w:leader="underscore" w:pos="9768"/>
              </w:tabs>
              <w:rPr>
                <w:rStyle w:val="FontStyle53"/>
                <w:b w:val="0"/>
                <w:sz w:val="28"/>
                <w:szCs w:val="28"/>
              </w:rPr>
            </w:pPr>
          </w:p>
          <w:p w:rsidR="00283970" w:rsidRPr="00773DBC" w:rsidRDefault="00283970" w:rsidP="00283970">
            <w:pPr>
              <w:pStyle w:val="Style15"/>
              <w:tabs>
                <w:tab w:val="left" w:leader="underscore" w:pos="9768"/>
              </w:tabs>
              <w:rPr>
                <w:rStyle w:val="FontStyle53"/>
                <w:b w:val="0"/>
                <w:sz w:val="28"/>
                <w:szCs w:val="28"/>
              </w:rPr>
            </w:pPr>
          </w:p>
          <w:p w:rsidR="00283970" w:rsidRPr="00773DBC" w:rsidRDefault="00283970" w:rsidP="0028397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445E11" w:rsidRDefault="00445E11" w:rsidP="00A57021">
      <w:pPr>
        <w:pStyle w:val="Style15"/>
        <w:tabs>
          <w:tab w:val="left" w:leader="underscore" w:pos="9768"/>
        </w:tabs>
        <w:jc w:val="center"/>
        <w:rPr>
          <w:rStyle w:val="FontStyle53"/>
          <w:sz w:val="28"/>
          <w:szCs w:val="28"/>
        </w:rPr>
      </w:pPr>
    </w:p>
    <w:p w:rsidR="00445E11" w:rsidRPr="00773DBC" w:rsidRDefault="00445E11" w:rsidP="00A57021">
      <w:pPr>
        <w:pStyle w:val="Style15"/>
        <w:tabs>
          <w:tab w:val="left" w:leader="underscore" w:pos="9768"/>
        </w:tabs>
        <w:jc w:val="center"/>
        <w:rPr>
          <w:rStyle w:val="FontStyle53"/>
          <w:sz w:val="28"/>
          <w:szCs w:val="28"/>
        </w:rPr>
      </w:pPr>
      <w:bookmarkStart w:id="0" w:name="_GoBack"/>
      <w:bookmarkEnd w:id="0"/>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Default="00A57021" w:rsidP="00A57021"/>
    <w:p w:rsidR="00445E11" w:rsidRPr="00773DBC" w:rsidRDefault="00445E11" w:rsidP="00A57021"/>
    <w:p w:rsidR="00A57021" w:rsidRPr="00773DBC" w:rsidRDefault="00A57021" w:rsidP="00A57021"/>
    <w:p w:rsidR="00A57021" w:rsidRPr="00085AEC" w:rsidRDefault="00A57021" w:rsidP="00283970">
      <w:pPr>
        <w:tabs>
          <w:tab w:val="left" w:pos="680"/>
          <w:tab w:val="left" w:pos="851"/>
        </w:tabs>
        <w:jc w:val="both"/>
        <w:rPr>
          <w:b/>
          <w:sz w:val="28"/>
          <w:szCs w:val="28"/>
        </w:rPr>
      </w:pPr>
      <w:r w:rsidRPr="00773DBC">
        <w:lastRenderedPageBreak/>
        <w:t>Рабочая программа дисциплины «</w:t>
      </w:r>
      <w:r w:rsidR="00F04EC6" w:rsidRPr="00F04EC6">
        <w:rPr>
          <w:bCs/>
        </w:rPr>
        <w:t>Современные методы оценки персонала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F04EC6" w:rsidRPr="00F04EC6">
        <w:rPr>
          <w:rStyle w:val="FontStyle53"/>
          <w:b w:val="0"/>
          <w:sz w:val="24"/>
          <w:szCs w:val="24"/>
        </w:rPr>
        <w:t>Управление персоналом</w:t>
      </w:r>
      <w:r w:rsidRPr="00773DBC">
        <w:t>».</w:t>
      </w:r>
    </w:p>
    <w:p w:rsidR="00A57021" w:rsidRPr="00773DBC" w:rsidRDefault="00283970" w:rsidP="00A57021">
      <w:pPr>
        <w:ind w:firstLine="709"/>
        <w:jc w:val="both"/>
      </w:pPr>
      <w:r>
        <w:t>Дисциплина относится к вариативной</w:t>
      </w:r>
      <w:r w:rsidR="00A57021" w:rsidRPr="00773DBC">
        <w:t xml:space="preserve"> части учебного плана. </w:t>
      </w:r>
    </w:p>
    <w:p w:rsidR="00C67E70" w:rsidRPr="00C67E70" w:rsidRDefault="00C67E70" w:rsidP="00C67E70">
      <w:pPr>
        <w:tabs>
          <w:tab w:val="left" w:pos="680"/>
          <w:tab w:val="left" w:pos="851"/>
        </w:tabs>
        <w:jc w:val="both"/>
      </w:pPr>
      <w:proofErr w:type="gramStart"/>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C67E70">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C67E70">
        <w:t xml:space="preserve"> образования и науки РФ 8 апреля 2014 г. N АК-44/05вн).</w:t>
      </w:r>
    </w:p>
    <w:p w:rsidR="00C67E70" w:rsidRPr="00C67E70" w:rsidRDefault="00C67E70" w:rsidP="00C67E70">
      <w:pPr>
        <w:tabs>
          <w:tab w:val="left" w:pos="680"/>
          <w:tab w:val="left" w:pos="851"/>
        </w:tabs>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6600B">
      <w:pPr>
        <w:jc w:val="both"/>
      </w:pPr>
    </w:p>
    <w:p w:rsidR="00A57021" w:rsidRPr="00773DBC" w:rsidRDefault="00A57021"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283970" w:rsidRDefault="00283970" w:rsidP="00A57021"/>
    <w:p w:rsidR="00283970" w:rsidRDefault="00283970" w:rsidP="00A57021">
      <w:pPr>
        <w:sectPr w:rsidR="00283970" w:rsidSect="002A0CF3">
          <w:pgSz w:w="11907" w:h="16839" w:code="9"/>
          <w:pgMar w:top="1134" w:right="850" w:bottom="1134" w:left="1701" w:header="708" w:footer="708" w:gutter="0"/>
          <w:pgNumType w:start="19"/>
          <w:cols w:space="708"/>
          <w:docGrid w:linePitch="360"/>
        </w:sectPr>
      </w:pPr>
    </w:p>
    <w:p w:rsidR="001016D7" w:rsidRPr="003E25A9" w:rsidRDefault="001016D7" w:rsidP="003E25A9">
      <w:pPr>
        <w:pStyle w:val="a9"/>
        <w:numPr>
          <w:ilvl w:val="0"/>
          <w:numId w:val="1"/>
        </w:numPr>
        <w:tabs>
          <w:tab w:val="left" w:pos="6131"/>
        </w:tabs>
        <w:ind w:left="0"/>
        <w:jc w:val="both"/>
        <w:rPr>
          <w:b/>
          <w:i/>
        </w:rPr>
      </w:pPr>
      <w:r w:rsidRPr="003E25A9">
        <w:rPr>
          <w:b/>
          <w:i/>
        </w:rPr>
        <w:lastRenderedPageBreak/>
        <w:t>П</w:t>
      </w:r>
      <w:r w:rsidR="0015090A" w:rsidRPr="003E25A9">
        <w:rPr>
          <w:b/>
          <w:i/>
        </w:rPr>
        <w:t>еречень планируем</w:t>
      </w:r>
      <w:r w:rsidR="008D1601" w:rsidRPr="003E25A9">
        <w:rPr>
          <w:b/>
          <w:i/>
        </w:rPr>
        <w:t>ых результатов</w:t>
      </w:r>
      <w:r w:rsidRPr="003E25A9">
        <w:rPr>
          <w:b/>
          <w:i/>
        </w:rPr>
        <w:t xml:space="preserve"> </w:t>
      </w:r>
      <w:proofErr w:type="gramStart"/>
      <w:r w:rsidRPr="003E25A9">
        <w:rPr>
          <w:b/>
          <w:i/>
        </w:rPr>
        <w:t>обучения по дисциплине</w:t>
      </w:r>
      <w:proofErr w:type="gramEnd"/>
      <w:r w:rsidRPr="003E25A9">
        <w:rPr>
          <w:b/>
          <w:i/>
        </w:rPr>
        <w:t xml:space="preserve"> (модулю)</w:t>
      </w:r>
      <w:r w:rsidR="00386403" w:rsidRPr="003E25A9">
        <w:rPr>
          <w:b/>
          <w:i/>
        </w:rPr>
        <w:t>, соотнесенных с планируемыми результатами освоения образовательной программы</w:t>
      </w:r>
    </w:p>
    <w:p w:rsidR="001016D7" w:rsidRPr="003E25A9" w:rsidRDefault="001016D7" w:rsidP="003E25A9">
      <w:pPr>
        <w:pStyle w:val="a9"/>
        <w:ind w:left="0"/>
        <w:jc w:val="both"/>
      </w:pPr>
    </w:p>
    <w:tbl>
      <w:tblPr>
        <w:tblStyle w:val="a8"/>
        <w:tblW w:w="10206" w:type="dxa"/>
        <w:jc w:val="center"/>
        <w:tblLayout w:type="fixed"/>
        <w:tblLook w:val="04A0" w:firstRow="1" w:lastRow="0" w:firstColumn="1" w:lastColumn="0" w:noHBand="0" w:noVBand="1"/>
      </w:tblPr>
      <w:tblGrid>
        <w:gridCol w:w="2694"/>
        <w:gridCol w:w="2268"/>
        <w:gridCol w:w="5244"/>
      </w:tblGrid>
      <w:tr w:rsidR="002141CE" w:rsidRPr="002141CE" w:rsidTr="002141CE">
        <w:trPr>
          <w:jc w:val="center"/>
        </w:trPr>
        <w:tc>
          <w:tcPr>
            <w:tcW w:w="2694" w:type="dxa"/>
          </w:tcPr>
          <w:p w:rsidR="002141CE" w:rsidRPr="002141CE" w:rsidRDefault="002141CE" w:rsidP="00D512B5">
            <w:pPr>
              <w:jc w:val="center"/>
              <w:rPr>
                <w:sz w:val="20"/>
                <w:szCs w:val="20"/>
              </w:rPr>
            </w:pPr>
            <w:r w:rsidRPr="002141CE">
              <w:rPr>
                <w:sz w:val="20"/>
                <w:szCs w:val="20"/>
              </w:rPr>
              <w:t>Компетенция</w:t>
            </w:r>
          </w:p>
        </w:tc>
        <w:tc>
          <w:tcPr>
            <w:tcW w:w="2268" w:type="dxa"/>
          </w:tcPr>
          <w:p w:rsidR="002141CE" w:rsidRPr="002141CE" w:rsidRDefault="002141CE" w:rsidP="00D512B5">
            <w:pPr>
              <w:jc w:val="both"/>
              <w:rPr>
                <w:sz w:val="20"/>
                <w:szCs w:val="20"/>
              </w:rPr>
            </w:pPr>
            <w:r w:rsidRPr="002141CE">
              <w:rPr>
                <w:sz w:val="20"/>
                <w:szCs w:val="20"/>
              </w:rPr>
              <w:t>Вклад дисциплины в формирование компетенции</w:t>
            </w:r>
          </w:p>
        </w:tc>
        <w:tc>
          <w:tcPr>
            <w:tcW w:w="5244" w:type="dxa"/>
          </w:tcPr>
          <w:p w:rsidR="002141CE" w:rsidRPr="002141CE" w:rsidRDefault="002141CE" w:rsidP="00D512B5">
            <w:pPr>
              <w:jc w:val="both"/>
              <w:rPr>
                <w:sz w:val="20"/>
                <w:szCs w:val="20"/>
              </w:rPr>
            </w:pPr>
            <w:r w:rsidRPr="002141CE">
              <w:rPr>
                <w:sz w:val="20"/>
                <w:szCs w:val="20"/>
              </w:rPr>
              <w:t xml:space="preserve">Планируемые результаты </w:t>
            </w:r>
            <w:proofErr w:type="gramStart"/>
            <w:r w:rsidRPr="002141CE">
              <w:rPr>
                <w:sz w:val="20"/>
                <w:szCs w:val="20"/>
              </w:rPr>
              <w:t>обучения по дисциплине</w:t>
            </w:r>
            <w:proofErr w:type="gramEnd"/>
          </w:p>
        </w:tc>
      </w:tr>
      <w:tr w:rsidR="002141CE" w:rsidRPr="002141CE" w:rsidTr="002141CE">
        <w:trPr>
          <w:jc w:val="center"/>
        </w:trPr>
        <w:tc>
          <w:tcPr>
            <w:tcW w:w="2694" w:type="dxa"/>
          </w:tcPr>
          <w:p w:rsidR="002141CE" w:rsidRPr="002141CE" w:rsidRDefault="002141CE" w:rsidP="00D512B5">
            <w:pPr>
              <w:jc w:val="both"/>
              <w:rPr>
                <w:rFonts w:asciiTheme="majorBidi" w:hAnsiTheme="majorBidi" w:cstheme="majorBidi"/>
                <w:color w:val="000000"/>
                <w:sz w:val="20"/>
                <w:szCs w:val="20"/>
              </w:rPr>
            </w:pPr>
            <w:r w:rsidRPr="002141CE">
              <w:rPr>
                <w:color w:val="000000"/>
                <w:sz w:val="20"/>
                <w:szCs w:val="20"/>
              </w:rPr>
              <w:t>ПК-3</w:t>
            </w:r>
          </w:p>
          <w:p w:rsidR="002141CE" w:rsidRPr="002141CE" w:rsidRDefault="002141CE" w:rsidP="00D512B5">
            <w:pPr>
              <w:jc w:val="both"/>
              <w:rPr>
                <w:color w:val="000000"/>
                <w:sz w:val="20"/>
                <w:szCs w:val="20"/>
              </w:rPr>
            </w:pPr>
            <w:r w:rsidRPr="002141CE">
              <w:rPr>
                <w:rFonts w:asciiTheme="majorBidi" w:hAnsiTheme="majorBidi" w:cstheme="majorBidi"/>
                <w:color w:val="000000"/>
                <w:sz w:val="20"/>
                <w:szCs w:val="20"/>
              </w:rPr>
              <w:t>знание основ разработки и внедрения требований к должностям, критериев подбора и расстановки персонала, основ найма, разработки и внедрения программ и процедур подбора и отбора персонала, владением методами деловой оценки персонала при найме и умение применять их на практике</w:t>
            </w:r>
          </w:p>
        </w:tc>
        <w:tc>
          <w:tcPr>
            <w:tcW w:w="2268" w:type="dxa"/>
          </w:tcPr>
          <w:p w:rsidR="002141CE" w:rsidRPr="002141CE" w:rsidRDefault="002141CE" w:rsidP="00D512B5">
            <w:pPr>
              <w:jc w:val="both"/>
              <w:rPr>
                <w:sz w:val="20"/>
                <w:szCs w:val="20"/>
              </w:rPr>
            </w:pPr>
            <w:r w:rsidRPr="002141CE">
              <w:rPr>
                <w:sz w:val="20"/>
                <w:szCs w:val="20"/>
              </w:rPr>
              <w:t xml:space="preserve">Дисциплина формирует </w:t>
            </w:r>
            <w:r w:rsidRPr="002141CE">
              <w:rPr>
                <w:color w:val="000000"/>
                <w:sz w:val="20"/>
                <w:szCs w:val="20"/>
              </w:rPr>
              <w:t xml:space="preserve"> </w:t>
            </w:r>
            <w:r w:rsidRPr="002141CE">
              <w:rPr>
                <w:rFonts w:asciiTheme="majorBidi" w:hAnsiTheme="majorBidi" w:cstheme="majorBidi"/>
                <w:color w:val="000000"/>
                <w:sz w:val="20"/>
                <w:szCs w:val="20"/>
              </w:rPr>
              <w:t>владение методами деловой оценки персонала при найме и умение применять их на практике</w:t>
            </w:r>
          </w:p>
        </w:tc>
        <w:tc>
          <w:tcPr>
            <w:tcW w:w="5244" w:type="dxa"/>
          </w:tcPr>
          <w:p w:rsidR="002141CE" w:rsidRPr="002141CE" w:rsidRDefault="002141CE" w:rsidP="00D512B5">
            <w:pPr>
              <w:shd w:val="clear" w:color="auto" w:fill="FFFFFF"/>
              <w:tabs>
                <w:tab w:val="left" w:pos="0"/>
                <w:tab w:val="left" w:pos="175"/>
              </w:tabs>
              <w:rPr>
                <w:b/>
                <w:bCs/>
                <w:color w:val="000000"/>
                <w:sz w:val="20"/>
                <w:szCs w:val="20"/>
              </w:rPr>
            </w:pPr>
            <w:r w:rsidRPr="002141CE">
              <w:rPr>
                <w:b/>
                <w:bCs/>
                <w:color w:val="000000"/>
                <w:sz w:val="20"/>
                <w:szCs w:val="20"/>
              </w:rPr>
              <w:t>знать:</w:t>
            </w:r>
          </w:p>
          <w:p w:rsidR="002141CE" w:rsidRPr="002141CE" w:rsidRDefault="002141CE" w:rsidP="00D512B5">
            <w:pPr>
              <w:shd w:val="clear" w:color="auto" w:fill="FFFFFF"/>
              <w:tabs>
                <w:tab w:val="left" w:pos="0"/>
                <w:tab w:val="left" w:pos="175"/>
              </w:tabs>
              <w:jc w:val="both"/>
              <w:rPr>
                <w:color w:val="000000"/>
                <w:sz w:val="20"/>
                <w:szCs w:val="20"/>
              </w:rPr>
            </w:pPr>
            <w:r w:rsidRPr="002141CE">
              <w:rPr>
                <w:color w:val="000000"/>
                <w:sz w:val="20"/>
                <w:szCs w:val="20"/>
                <w:shd w:val="clear" w:color="auto" w:fill="FFFFFF"/>
              </w:rPr>
              <w:t>психодиагностические и социологические методы оценки и аттестации персонала, роль оценки персонала в аудите системы управления персоналом и кадровом аудите, значение оценки персонала в разработке стратегии развития организации;</w:t>
            </w:r>
          </w:p>
          <w:p w:rsidR="002141CE" w:rsidRPr="002141CE" w:rsidRDefault="002141CE" w:rsidP="00D512B5">
            <w:pPr>
              <w:shd w:val="clear" w:color="auto" w:fill="FFFFFF"/>
              <w:tabs>
                <w:tab w:val="left" w:pos="0"/>
                <w:tab w:val="left" w:pos="175"/>
              </w:tabs>
              <w:jc w:val="both"/>
              <w:rPr>
                <w:color w:val="000000"/>
                <w:sz w:val="20"/>
                <w:szCs w:val="20"/>
              </w:rPr>
            </w:pPr>
            <w:r w:rsidRPr="002141CE">
              <w:rPr>
                <w:b/>
                <w:bCs/>
                <w:color w:val="000000"/>
                <w:sz w:val="20"/>
                <w:szCs w:val="20"/>
              </w:rPr>
              <w:t>уметь:</w:t>
            </w:r>
          </w:p>
          <w:p w:rsidR="002141CE" w:rsidRPr="002141CE" w:rsidRDefault="002141CE" w:rsidP="00D512B5">
            <w:pPr>
              <w:shd w:val="clear" w:color="auto" w:fill="FFFFFF"/>
              <w:jc w:val="both"/>
              <w:textAlignment w:val="baseline"/>
              <w:rPr>
                <w:color w:val="000000"/>
                <w:sz w:val="20"/>
                <w:szCs w:val="20"/>
                <w:shd w:val="clear" w:color="auto" w:fill="FFFFFF"/>
              </w:rPr>
            </w:pPr>
            <w:r w:rsidRPr="002141CE">
              <w:rPr>
                <w:color w:val="000000"/>
                <w:sz w:val="20"/>
                <w:szCs w:val="20"/>
                <w:shd w:val="clear" w:color="auto" w:fill="FFFFFF"/>
              </w:rPr>
              <w:t xml:space="preserve">Разрабатывать и комплексно применять различные методы оценки персонала с учетом конкретных организационных условий, проводить анализ и прогнозировать развитие эффективности профессиональной деятельности персонала, </w:t>
            </w:r>
          </w:p>
          <w:p w:rsidR="002141CE" w:rsidRPr="002141CE" w:rsidRDefault="002141CE" w:rsidP="00D512B5">
            <w:pPr>
              <w:shd w:val="clear" w:color="auto" w:fill="FFFFFF"/>
              <w:jc w:val="both"/>
              <w:textAlignment w:val="baseline"/>
              <w:rPr>
                <w:b/>
                <w:color w:val="000000"/>
                <w:sz w:val="20"/>
                <w:szCs w:val="20"/>
                <w:shd w:val="clear" w:color="auto" w:fill="FFFFFF"/>
              </w:rPr>
            </w:pPr>
            <w:r w:rsidRPr="002141CE">
              <w:rPr>
                <w:b/>
                <w:color w:val="000000"/>
                <w:sz w:val="20"/>
                <w:szCs w:val="20"/>
                <w:shd w:val="clear" w:color="auto" w:fill="FFFFFF"/>
              </w:rPr>
              <w:t>Владеть:</w:t>
            </w:r>
          </w:p>
          <w:p w:rsidR="002141CE" w:rsidRPr="002141CE" w:rsidRDefault="002141CE" w:rsidP="00D512B5">
            <w:pPr>
              <w:shd w:val="clear" w:color="auto" w:fill="FFFFFF"/>
              <w:jc w:val="both"/>
              <w:textAlignment w:val="baseline"/>
              <w:rPr>
                <w:color w:val="000000"/>
                <w:sz w:val="20"/>
                <w:szCs w:val="20"/>
                <w:shd w:val="clear" w:color="auto" w:fill="FFFFFF"/>
              </w:rPr>
            </w:pPr>
            <w:r w:rsidRPr="002141CE">
              <w:rPr>
                <w:color w:val="000000"/>
                <w:sz w:val="20"/>
                <w:szCs w:val="20"/>
                <w:shd w:val="clear" w:color="auto" w:fill="FFFFFF"/>
              </w:rPr>
              <w:t xml:space="preserve">Навыками разработки и применения </w:t>
            </w:r>
            <w:r w:rsidRPr="002141CE">
              <w:rPr>
                <w:color w:val="000000"/>
                <w:sz w:val="20"/>
                <w:szCs w:val="20"/>
              </w:rPr>
              <w:t>технологии текущей деловой оценки персонала и аттестации</w:t>
            </w:r>
          </w:p>
          <w:p w:rsidR="002141CE" w:rsidRPr="002141CE" w:rsidRDefault="002141CE" w:rsidP="00D512B5">
            <w:pPr>
              <w:shd w:val="clear" w:color="auto" w:fill="FFFFFF"/>
              <w:jc w:val="both"/>
              <w:textAlignment w:val="baseline"/>
              <w:rPr>
                <w:color w:val="000000"/>
                <w:sz w:val="20"/>
                <w:szCs w:val="20"/>
              </w:rPr>
            </w:pPr>
          </w:p>
        </w:tc>
      </w:tr>
      <w:tr w:rsidR="002141CE" w:rsidRPr="002141CE" w:rsidTr="002141CE">
        <w:trPr>
          <w:jc w:val="center"/>
        </w:trPr>
        <w:tc>
          <w:tcPr>
            <w:tcW w:w="2694" w:type="dxa"/>
          </w:tcPr>
          <w:p w:rsidR="002141CE" w:rsidRPr="002141CE" w:rsidRDefault="002141CE" w:rsidP="00D512B5">
            <w:pPr>
              <w:jc w:val="both"/>
              <w:rPr>
                <w:color w:val="000000"/>
                <w:sz w:val="20"/>
                <w:szCs w:val="20"/>
              </w:rPr>
            </w:pPr>
            <w:r w:rsidRPr="002141CE">
              <w:rPr>
                <w:color w:val="000000"/>
                <w:sz w:val="20"/>
                <w:szCs w:val="20"/>
              </w:rPr>
              <w:t>ПК-7</w:t>
            </w:r>
          </w:p>
          <w:p w:rsidR="002141CE" w:rsidRPr="002141CE" w:rsidRDefault="002141CE" w:rsidP="00D512B5">
            <w:pPr>
              <w:jc w:val="both"/>
              <w:rPr>
                <w:color w:val="000000"/>
                <w:sz w:val="20"/>
                <w:szCs w:val="20"/>
              </w:rPr>
            </w:pPr>
            <w:r w:rsidRPr="002141CE">
              <w:rPr>
                <w:color w:val="000000"/>
                <w:sz w:val="20"/>
                <w:szCs w:val="20"/>
              </w:rPr>
              <w:t>знанием целей, задач и видов аттестации и других видов текущей деловой оценки персонала в соответствии со стратегическими планами организации, умением 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w:t>
            </w:r>
          </w:p>
        </w:tc>
        <w:tc>
          <w:tcPr>
            <w:tcW w:w="2268" w:type="dxa"/>
          </w:tcPr>
          <w:p w:rsidR="002141CE" w:rsidRPr="002141CE" w:rsidRDefault="002141CE" w:rsidP="00D512B5">
            <w:pPr>
              <w:jc w:val="both"/>
              <w:rPr>
                <w:color w:val="000000"/>
                <w:sz w:val="20"/>
                <w:szCs w:val="20"/>
              </w:rPr>
            </w:pPr>
            <w:r w:rsidRPr="002141CE">
              <w:rPr>
                <w:sz w:val="20"/>
                <w:szCs w:val="20"/>
              </w:rPr>
              <w:t xml:space="preserve">Дисциплина формирует </w:t>
            </w:r>
            <w:r w:rsidRPr="002141CE">
              <w:rPr>
                <w:color w:val="000000"/>
                <w:sz w:val="20"/>
                <w:szCs w:val="20"/>
              </w:rPr>
              <w:t>знание целей, задач и видов аттестации и других видов текущей деловой оценки персонала в соответствии со стратегическими планами организации, умением разрабатывать и применять технологии текущей деловой оценки персонала и владением навыками проведения аттестации, а также других видов текущей деловой оценки различных категорий персонала</w:t>
            </w:r>
          </w:p>
          <w:p w:rsidR="002141CE" w:rsidRPr="002141CE" w:rsidRDefault="002141CE" w:rsidP="00D512B5">
            <w:pPr>
              <w:jc w:val="both"/>
              <w:rPr>
                <w:sz w:val="20"/>
                <w:szCs w:val="20"/>
              </w:rPr>
            </w:pPr>
          </w:p>
        </w:tc>
        <w:tc>
          <w:tcPr>
            <w:tcW w:w="5244" w:type="dxa"/>
          </w:tcPr>
          <w:p w:rsidR="002141CE" w:rsidRPr="002141CE" w:rsidRDefault="002141CE" w:rsidP="00D512B5">
            <w:pPr>
              <w:shd w:val="clear" w:color="auto" w:fill="FFFFFF"/>
              <w:tabs>
                <w:tab w:val="left" w:pos="0"/>
                <w:tab w:val="left" w:pos="175"/>
              </w:tabs>
              <w:rPr>
                <w:b/>
                <w:bCs/>
                <w:color w:val="000000"/>
                <w:sz w:val="20"/>
                <w:szCs w:val="20"/>
              </w:rPr>
            </w:pPr>
            <w:r w:rsidRPr="002141CE">
              <w:rPr>
                <w:b/>
                <w:bCs/>
                <w:color w:val="000000"/>
                <w:sz w:val="20"/>
                <w:szCs w:val="20"/>
              </w:rPr>
              <w:t>знать:</w:t>
            </w:r>
          </w:p>
          <w:p w:rsidR="002141CE" w:rsidRPr="002141CE" w:rsidRDefault="002141CE" w:rsidP="00D512B5">
            <w:pPr>
              <w:shd w:val="clear" w:color="auto" w:fill="FFFFFF"/>
              <w:tabs>
                <w:tab w:val="left" w:pos="0"/>
                <w:tab w:val="left" w:pos="175"/>
              </w:tabs>
              <w:jc w:val="both"/>
              <w:rPr>
                <w:color w:val="000000"/>
                <w:sz w:val="20"/>
                <w:szCs w:val="20"/>
              </w:rPr>
            </w:pPr>
            <w:r w:rsidRPr="002141CE">
              <w:rPr>
                <w:color w:val="000000"/>
                <w:sz w:val="20"/>
                <w:szCs w:val="20"/>
                <w:shd w:val="clear" w:color="auto" w:fill="FFFFFF"/>
              </w:rPr>
              <w:t xml:space="preserve">Современные технологии </w:t>
            </w:r>
            <w:proofErr w:type="spellStart"/>
            <w:r w:rsidRPr="002141CE">
              <w:rPr>
                <w:color w:val="000000"/>
                <w:sz w:val="20"/>
                <w:szCs w:val="20"/>
                <w:shd w:val="clear" w:color="auto" w:fill="FFFFFF"/>
              </w:rPr>
              <w:t>рекрутмента</w:t>
            </w:r>
            <w:proofErr w:type="spellEnd"/>
            <w:r w:rsidRPr="002141CE">
              <w:rPr>
                <w:color w:val="000000"/>
                <w:sz w:val="20"/>
                <w:szCs w:val="20"/>
                <w:shd w:val="clear" w:color="auto" w:fill="FFFFFF"/>
              </w:rPr>
              <w:t>, цели, задачи и виды аттестации, психодиагностические и социологические методы оценки и аттестации персонала, роль оценки персонала в аудите системы управления персоналом и кадровом аудите, значение оценки персонала в разработке стратегии развития организации;</w:t>
            </w:r>
          </w:p>
          <w:p w:rsidR="002141CE" w:rsidRPr="002141CE" w:rsidRDefault="002141CE" w:rsidP="00D512B5">
            <w:pPr>
              <w:shd w:val="clear" w:color="auto" w:fill="FFFFFF"/>
              <w:tabs>
                <w:tab w:val="left" w:pos="0"/>
                <w:tab w:val="left" w:pos="175"/>
              </w:tabs>
              <w:jc w:val="both"/>
              <w:rPr>
                <w:color w:val="000000"/>
                <w:sz w:val="20"/>
                <w:szCs w:val="20"/>
              </w:rPr>
            </w:pPr>
            <w:r w:rsidRPr="002141CE">
              <w:rPr>
                <w:b/>
                <w:bCs/>
                <w:color w:val="000000"/>
                <w:sz w:val="20"/>
                <w:szCs w:val="20"/>
              </w:rPr>
              <w:t>уметь:</w:t>
            </w:r>
          </w:p>
          <w:p w:rsidR="002141CE" w:rsidRPr="002141CE" w:rsidRDefault="002141CE" w:rsidP="00D512B5">
            <w:pPr>
              <w:shd w:val="clear" w:color="auto" w:fill="FFFFFF"/>
              <w:jc w:val="both"/>
              <w:textAlignment w:val="baseline"/>
              <w:rPr>
                <w:color w:val="000000"/>
                <w:sz w:val="20"/>
                <w:szCs w:val="20"/>
                <w:shd w:val="clear" w:color="auto" w:fill="FFFFFF"/>
              </w:rPr>
            </w:pPr>
            <w:r w:rsidRPr="002141CE">
              <w:rPr>
                <w:color w:val="000000"/>
                <w:sz w:val="20"/>
                <w:szCs w:val="20"/>
                <w:shd w:val="clear" w:color="auto" w:fill="FFFFFF"/>
              </w:rPr>
              <w:t>Разрабатывать и комплексно применять различные методы оценки персонала с учетом конкретных организационных условий, проводить анализ и прогнозировать развитие эффективности профессиональной деятельности персонала, принимать участие в разработке и совершенствовании корпоративной системы оценки персонала как элемента управленческой стратегии организации;</w:t>
            </w:r>
          </w:p>
          <w:p w:rsidR="002141CE" w:rsidRPr="002141CE" w:rsidRDefault="002141CE" w:rsidP="00D512B5">
            <w:pPr>
              <w:shd w:val="clear" w:color="auto" w:fill="FFFFFF"/>
              <w:jc w:val="both"/>
              <w:textAlignment w:val="baseline"/>
              <w:rPr>
                <w:b/>
                <w:color w:val="000000"/>
                <w:sz w:val="20"/>
                <w:szCs w:val="20"/>
                <w:shd w:val="clear" w:color="auto" w:fill="FFFFFF"/>
              </w:rPr>
            </w:pPr>
            <w:r w:rsidRPr="002141CE">
              <w:rPr>
                <w:b/>
                <w:color w:val="000000"/>
                <w:sz w:val="20"/>
                <w:szCs w:val="20"/>
                <w:shd w:val="clear" w:color="auto" w:fill="FFFFFF"/>
              </w:rPr>
              <w:t>Владеть:</w:t>
            </w:r>
          </w:p>
          <w:p w:rsidR="002141CE" w:rsidRPr="002141CE" w:rsidRDefault="002141CE" w:rsidP="00D512B5">
            <w:pPr>
              <w:shd w:val="clear" w:color="auto" w:fill="FFFFFF"/>
              <w:jc w:val="both"/>
              <w:textAlignment w:val="baseline"/>
              <w:rPr>
                <w:color w:val="000000"/>
                <w:sz w:val="20"/>
                <w:szCs w:val="20"/>
                <w:shd w:val="clear" w:color="auto" w:fill="FFFFFF"/>
              </w:rPr>
            </w:pPr>
            <w:r w:rsidRPr="002141CE">
              <w:rPr>
                <w:color w:val="000000"/>
                <w:sz w:val="20"/>
                <w:szCs w:val="20"/>
                <w:shd w:val="clear" w:color="auto" w:fill="FFFFFF"/>
              </w:rPr>
              <w:t xml:space="preserve">Навыками разработки и применения </w:t>
            </w:r>
            <w:r w:rsidRPr="002141CE">
              <w:rPr>
                <w:color w:val="000000"/>
                <w:sz w:val="20"/>
                <w:szCs w:val="20"/>
              </w:rPr>
              <w:t>технологии текущей деловой оценки персонала и аттестации</w:t>
            </w:r>
          </w:p>
          <w:p w:rsidR="002141CE" w:rsidRPr="002141CE" w:rsidRDefault="002141CE" w:rsidP="00D512B5">
            <w:pPr>
              <w:shd w:val="clear" w:color="auto" w:fill="FFFFFF"/>
              <w:jc w:val="both"/>
              <w:textAlignment w:val="baseline"/>
              <w:rPr>
                <w:color w:val="000000"/>
                <w:sz w:val="20"/>
                <w:szCs w:val="20"/>
              </w:rPr>
            </w:pPr>
            <w:r w:rsidRPr="002141CE">
              <w:rPr>
                <w:color w:val="000000"/>
                <w:sz w:val="20"/>
                <w:szCs w:val="20"/>
                <w:shd w:val="clear" w:color="auto" w:fill="FFFFFF"/>
              </w:rPr>
              <w:t>Навыками проведения аттестации и оценки персонала</w:t>
            </w:r>
          </w:p>
        </w:tc>
      </w:tr>
    </w:tbl>
    <w:p w:rsidR="00227664" w:rsidRPr="003E25A9" w:rsidRDefault="00227664" w:rsidP="003E25A9">
      <w:pPr>
        <w:jc w:val="both"/>
      </w:pPr>
    </w:p>
    <w:p w:rsidR="001016D7" w:rsidRPr="003E25A9" w:rsidRDefault="001012D2" w:rsidP="003E25A9">
      <w:pPr>
        <w:pStyle w:val="a9"/>
        <w:numPr>
          <w:ilvl w:val="0"/>
          <w:numId w:val="1"/>
        </w:numPr>
        <w:ind w:left="0"/>
        <w:jc w:val="both"/>
        <w:rPr>
          <w:b/>
          <w:i/>
        </w:rPr>
      </w:pPr>
      <w:r w:rsidRPr="003E25A9">
        <w:rPr>
          <w:b/>
          <w:i/>
        </w:rPr>
        <w:t>Место дисциплины (модуля) в структуре образовательной программы</w:t>
      </w:r>
    </w:p>
    <w:p w:rsidR="0037016A" w:rsidRPr="002141CE" w:rsidRDefault="001012D2" w:rsidP="003E25A9">
      <w:pPr>
        <w:jc w:val="both"/>
        <w:rPr>
          <w:rFonts w:ascii="Tahoma" w:hAnsi="Tahoma" w:cs="Tahoma"/>
          <w:color w:val="000000"/>
        </w:rPr>
      </w:pPr>
      <w:r w:rsidRPr="002141CE">
        <w:t xml:space="preserve">Дисциплина относится к </w:t>
      </w:r>
      <w:r w:rsidR="00DE52F5" w:rsidRPr="002141CE">
        <w:t>вариативной</w:t>
      </w:r>
      <w:r w:rsidRPr="002141CE">
        <w:t xml:space="preserve"> части блока  «Дисциплины (модули)».</w:t>
      </w:r>
      <w:r w:rsidR="007F6D04" w:rsidRPr="002141CE">
        <w:rPr>
          <w:rFonts w:ascii="Tahoma" w:hAnsi="Tahoma" w:cs="Tahoma"/>
          <w:color w:val="000000"/>
        </w:rPr>
        <w:t xml:space="preserve"> </w:t>
      </w:r>
    </w:p>
    <w:p w:rsidR="0037016A" w:rsidRPr="002141CE" w:rsidRDefault="0037016A" w:rsidP="003E25A9">
      <w:pPr>
        <w:jc w:val="both"/>
        <w:rPr>
          <w:rFonts w:ascii="Tahoma" w:hAnsi="Tahoma" w:cs="Tahoma"/>
          <w:color w:val="000000"/>
        </w:rPr>
      </w:pPr>
      <w:r w:rsidRPr="002141CE">
        <w:t>Дисциплина находится в логической и содержательно-методической</w:t>
      </w:r>
      <w:r w:rsidR="00937296" w:rsidRPr="002141CE">
        <w:t xml:space="preserve"> взаимосвязи с другими частями </w:t>
      </w:r>
      <w:r w:rsidRPr="002141CE">
        <w:t xml:space="preserve">ОП </w:t>
      </w:r>
      <w:r w:rsidR="007F6D04" w:rsidRPr="002141CE">
        <w:t xml:space="preserve">и изучается параллельно с </w:t>
      </w:r>
      <w:r w:rsidR="00360625" w:rsidRPr="002141CE">
        <w:t>таки</w:t>
      </w:r>
      <w:r w:rsidR="007F6D04" w:rsidRPr="002141CE">
        <w:t xml:space="preserve">ми </w:t>
      </w:r>
      <w:r w:rsidRPr="002141CE">
        <w:t>дисциплин</w:t>
      </w:r>
      <w:r w:rsidR="00386403" w:rsidRPr="002141CE">
        <w:t>ами</w:t>
      </w:r>
      <w:r w:rsidRPr="002141CE">
        <w:t>, как: «</w:t>
      </w:r>
      <w:r w:rsidR="000C3EDB" w:rsidRPr="002141CE">
        <w:rPr>
          <w:rFonts w:asciiTheme="majorBidi" w:hAnsiTheme="majorBidi" w:cstheme="majorBidi"/>
          <w:color w:val="000000"/>
        </w:rPr>
        <w:t>Мотивация и стимулирование трудовой деятельности»</w:t>
      </w:r>
      <w:r w:rsidRPr="002141CE">
        <w:t>, «</w:t>
      </w:r>
      <w:r w:rsidR="000C3EDB" w:rsidRPr="002141CE">
        <w:t>Организация кадровой службы»</w:t>
      </w:r>
      <w:r w:rsidRPr="002141CE">
        <w:t>.</w:t>
      </w:r>
      <w:r w:rsidR="000C3EDB" w:rsidRPr="002141CE">
        <w:t xml:space="preserve"> Необходима для прохождения всех видов практик.</w:t>
      </w:r>
    </w:p>
    <w:p w:rsidR="000C3EDB" w:rsidRPr="002141CE" w:rsidRDefault="000C3EDB" w:rsidP="003E25A9">
      <w:pPr>
        <w:ind w:firstLine="709"/>
        <w:jc w:val="both"/>
      </w:pPr>
      <w:r w:rsidRPr="002141CE">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0C3EDB" w:rsidRPr="002141CE" w:rsidRDefault="000C3EDB" w:rsidP="003E25A9">
      <w:pPr>
        <w:ind w:firstLine="482"/>
        <w:jc w:val="both"/>
      </w:pPr>
      <w:r w:rsidRPr="002141CE">
        <w:t xml:space="preserve">В частности, выпускник, освоивший программу </w:t>
      </w:r>
      <w:proofErr w:type="spellStart"/>
      <w:r w:rsidRPr="002141CE">
        <w:t>бакалавриата</w:t>
      </w:r>
      <w:proofErr w:type="spellEnd"/>
      <w:r w:rsidRPr="002141CE">
        <w:t xml:space="preserve">, в соответствии </w:t>
      </w:r>
      <w:proofErr w:type="gramStart"/>
      <w:r w:rsidRPr="002141CE">
        <w:t>с</w:t>
      </w:r>
      <w:proofErr w:type="gramEnd"/>
      <w:r w:rsidRPr="002141CE">
        <w:t xml:space="preserve"> </w:t>
      </w:r>
      <w:proofErr w:type="gramStart"/>
      <w:r w:rsidRPr="002141CE">
        <w:t>организационно-управленческим</w:t>
      </w:r>
      <w:proofErr w:type="gramEnd"/>
      <w:r w:rsidRPr="002141CE">
        <w:t xml:space="preserve"> и экономическим,  социально-психологическим  видами деятельности, должен быть готов решать следующие профессиональные задачи: </w:t>
      </w:r>
    </w:p>
    <w:p w:rsidR="000C3EDB" w:rsidRPr="002141CE" w:rsidRDefault="000C3EDB" w:rsidP="003E25A9">
      <w:pPr>
        <w:widowControl/>
        <w:autoSpaceDE/>
        <w:autoSpaceDN/>
        <w:adjustRightInd/>
        <w:jc w:val="both"/>
      </w:pPr>
      <w:r w:rsidRPr="002141CE">
        <w:t>- разработка кадровой политики и стратегии управления персоналом;</w:t>
      </w:r>
    </w:p>
    <w:p w:rsidR="000C3EDB" w:rsidRPr="002141CE" w:rsidRDefault="000C3EDB" w:rsidP="003E25A9">
      <w:pPr>
        <w:widowControl/>
        <w:autoSpaceDE/>
        <w:autoSpaceDN/>
        <w:adjustRightInd/>
        <w:jc w:val="both"/>
      </w:pPr>
      <w:r w:rsidRPr="002141CE">
        <w:t>- планирование кадровой работы и маркетинг персонала;</w:t>
      </w:r>
    </w:p>
    <w:p w:rsidR="000C3EDB" w:rsidRPr="002141CE" w:rsidRDefault="000C3EDB" w:rsidP="003E25A9">
      <w:pPr>
        <w:widowControl/>
        <w:autoSpaceDE/>
        <w:autoSpaceDN/>
        <w:adjustRightInd/>
        <w:jc w:val="both"/>
      </w:pPr>
      <w:r w:rsidRPr="002141CE">
        <w:t>- обеспечение организации кадрами специалистов требуемой квалификации, необходимого уровня и направленности подготовки;</w:t>
      </w:r>
    </w:p>
    <w:p w:rsidR="000C3EDB" w:rsidRPr="002141CE" w:rsidRDefault="000C3EDB" w:rsidP="003E25A9">
      <w:pPr>
        <w:widowControl/>
        <w:autoSpaceDE/>
        <w:autoSpaceDN/>
        <w:adjustRightInd/>
        <w:jc w:val="both"/>
      </w:pPr>
      <w:r w:rsidRPr="002141CE">
        <w:lastRenderedPageBreak/>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0C3EDB" w:rsidRPr="002141CE" w:rsidRDefault="000C3EDB" w:rsidP="003E25A9">
      <w:pPr>
        <w:widowControl/>
        <w:autoSpaceDE/>
        <w:autoSpaceDN/>
        <w:adjustRightInd/>
        <w:jc w:val="both"/>
      </w:pPr>
      <w:r w:rsidRPr="002141CE">
        <w:t>- участие в разработке стратегии профессионального развития персонала;</w:t>
      </w:r>
    </w:p>
    <w:p w:rsidR="000C3EDB" w:rsidRPr="003E25A9" w:rsidRDefault="000C3EDB" w:rsidP="003E25A9">
      <w:pPr>
        <w:widowControl/>
        <w:autoSpaceDE/>
        <w:autoSpaceDN/>
        <w:adjustRightInd/>
        <w:jc w:val="both"/>
      </w:pPr>
      <w:r w:rsidRPr="003E25A9">
        <w:t>- организация и контроль подготовки, профессиональной переподготовки и повышения квалификации и стажировки персонала;</w:t>
      </w:r>
    </w:p>
    <w:p w:rsidR="000C3EDB" w:rsidRPr="003E25A9" w:rsidRDefault="000C3EDB" w:rsidP="003E25A9">
      <w:pPr>
        <w:widowControl/>
        <w:autoSpaceDE/>
        <w:autoSpaceDN/>
        <w:adjustRightInd/>
        <w:jc w:val="both"/>
      </w:pPr>
      <w:r w:rsidRPr="003E25A9">
        <w:t>- организация работы по оценке и управлению деловой карьерой, формированию резерва, аттестации персонала;</w:t>
      </w:r>
    </w:p>
    <w:p w:rsidR="000C3EDB" w:rsidRPr="003E25A9" w:rsidRDefault="000C3EDB" w:rsidP="003E25A9">
      <w:pPr>
        <w:widowControl/>
        <w:autoSpaceDE/>
        <w:autoSpaceDN/>
        <w:adjustRightInd/>
        <w:jc w:val="both"/>
      </w:pPr>
      <w:r w:rsidRPr="003E25A9">
        <w:t>- мотивация и стимулирование труда персонала, в том числе оплата труда;</w:t>
      </w:r>
    </w:p>
    <w:p w:rsidR="000C3EDB" w:rsidRPr="003E25A9" w:rsidRDefault="000C3EDB" w:rsidP="003E25A9">
      <w:pPr>
        <w:widowControl/>
        <w:autoSpaceDE/>
        <w:autoSpaceDN/>
        <w:adjustRightInd/>
        <w:jc w:val="both"/>
      </w:pPr>
      <w:r w:rsidRPr="003E25A9">
        <w:t>- участие в обеспечении безопасных условий труда, экономической и информационной безопасности;</w:t>
      </w:r>
    </w:p>
    <w:p w:rsidR="000C3EDB" w:rsidRPr="003E25A9" w:rsidRDefault="000C3EDB" w:rsidP="003E25A9">
      <w:pPr>
        <w:widowControl/>
        <w:autoSpaceDE/>
        <w:autoSpaceDN/>
        <w:adjustRightInd/>
        <w:jc w:val="both"/>
      </w:pPr>
      <w:r w:rsidRPr="003E25A9">
        <w:t>- участие в обеспечении соблюдения требований психофизиологии, эргономики и эстетики труда;</w:t>
      </w:r>
    </w:p>
    <w:p w:rsidR="000C3EDB" w:rsidRPr="003E25A9" w:rsidRDefault="000C3EDB" w:rsidP="003E25A9">
      <w:pPr>
        <w:widowControl/>
        <w:autoSpaceDE/>
        <w:autoSpaceDN/>
        <w:adjustRightInd/>
        <w:jc w:val="both"/>
      </w:pPr>
      <w:r w:rsidRPr="003E25A9">
        <w:t>- организация работ с высвобождающимся персоналом;</w:t>
      </w:r>
    </w:p>
    <w:p w:rsidR="000C3EDB" w:rsidRPr="003E25A9" w:rsidRDefault="000C3EDB" w:rsidP="003E25A9">
      <w:pPr>
        <w:widowControl/>
        <w:autoSpaceDE/>
        <w:autoSpaceDN/>
        <w:adjustRightInd/>
        <w:jc w:val="both"/>
      </w:pPr>
      <w:r w:rsidRPr="003E25A9">
        <w:t>- применение законов о труде, иных нормативно-правовых актов социально-трудовой сферы для решения правовых вопросов трудовых отношений;</w:t>
      </w:r>
    </w:p>
    <w:p w:rsidR="000C3EDB" w:rsidRPr="003E25A9" w:rsidRDefault="000C3EDB" w:rsidP="003E25A9">
      <w:pPr>
        <w:widowControl/>
        <w:autoSpaceDE/>
        <w:autoSpaceDN/>
        <w:adjustRightInd/>
        <w:jc w:val="both"/>
      </w:pPr>
      <w:r w:rsidRPr="003E25A9">
        <w:t>- экономический анализ показателей по труду, затрат на персонал (в том числе бюджетирования затрат);</w:t>
      </w:r>
    </w:p>
    <w:p w:rsidR="000C3EDB" w:rsidRPr="003E25A9" w:rsidRDefault="000C3EDB" w:rsidP="003E25A9">
      <w:pPr>
        <w:widowControl/>
        <w:autoSpaceDE/>
        <w:autoSpaceDN/>
        <w:adjustRightInd/>
        <w:jc w:val="both"/>
      </w:pPr>
      <w:r w:rsidRPr="003E25A9">
        <w:t>- оценка экономической и социальной эффективности управления персоналом;</w:t>
      </w:r>
    </w:p>
    <w:p w:rsidR="000C3EDB" w:rsidRPr="003E25A9" w:rsidRDefault="000C3EDB" w:rsidP="003E25A9">
      <w:pPr>
        <w:widowControl/>
        <w:autoSpaceDE/>
        <w:autoSpaceDN/>
        <w:adjustRightInd/>
      </w:pPr>
      <w:r w:rsidRPr="003E25A9">
        <w:t>- осуществление социальной работы с персоналом;</w:t>
      </w:r>
    </w:p>
    <w:p w:rsidR="000C3EDB" w:rsidRPr="003E25A9" w:rsidRDefault="000C3EDB" w:rsidP="003E25A9">
      <w:pPr>
        <w:widowControl/>
        <w:autoSpaceDE/>
        <w:autoSpaceDN/>
        <w:adjustRightInd/>
      </w:pPr>
      <w:r w:rsidRPr="003E25A9">
        <w:t xml:space="preserve">- участие в разработке и внедрении планов социального </w:t>
      </w:r>
      <w:proofErr w:type="gramStart"/>
      <w:r w:rsidRPr="003E25A9">
        <w:t>–р</w:t>
      </w:r>
      <w:proofErr w:type="gramEnd"/>
      <w:r w:rsidRPr="003E25A9">
        <w:t>азвития организации;</w:t>
      </w:r>
    </w:p>
    <w:p w:rsidR="000C3EDB" w:rsidRPr="003E25A9" w:rsidRDefault="000C3EDB" w:rsidP="003E25A9">
      <w:pPr>
        <w:widowControl/>
        <w:autoSpaceDE/>
        <w:autoSpaceDN/>
        <w:adjustRightInd/>
        <w:jc w:val="both"/>
      </w:pPr>
      <w:r w:rsidRPr="003E25A9">
        <w:t>- формирование трудового коллектива (групповые и межличностные взаимоотношения, морально-психологический климат;</w:t>
      </w:r>
    </w:p>
    <w:p w:rsidR="000C3EDB" w:rsidRPr="003E25A9" w:rsidRDefault="000C3EDB" w:rsidP="003E25A9">
      <w:pPr>
        <w:widowControl/>
        <w:autoSpaceDE/>
        <w:autoSpaceDN/>
        <w:adjustRightInd/>
        <w:jc w:val="both"/>
      </w:pPr>
      <w:r w:rsidRPr="003E25A9">
        <w:t>- управление этикой деловых отношений;</w:t>
      </w:r>
    </w:p>
    <w:p w:rsidR="000C3EDB" w:rsidRDefault="000C3EDB" w:rsidP="003E25A9">
      <w:pPr>
        <w:widowControl/>
        <w:autoSpaceDE/>
        <w:autoSpaceDN/>
        <w:adjustRightInd/>
      </w:pPr>
      <w:r w:rsidRPr="003E25A9">
        <w:t>- предупреждение личной профессиональной деформации и профессионального выгорания</w:t>
      </w:r>
    </w:p>
    <w:p w:rsidR="00C67E70" w:rsidRPr="003E25A9" w:rsidRDefault="00C67E70" w:rsidP="00A6600B">
      <w:pPr>
        <w:ind w:firstLine="708"/>
        <w:jc w:val="both"/>
      </w:pPr>
      <w:proofErr w:type="gramStart"/>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roofErr w:type="gramEnd"/>
    </w:p>
    <w:p w:rsidR="00760C32" w:rsidRPr="003E25A9" w:rsidRDefault="00760C32" w:rsidP="003E25A9">
      <w:pPr>
        <w:ind w:firstLine="709"/>
        <w:jc w:val="both"/>
      </w:pPr>
    </w:p>
    <w:p w:rsidR="001016D7" w:rsidRPr="003E25A9" w:rsidRDefault="001012D2" w:rsidP="003E25A9">
      <w:pPr>
        <w:pStyle w:val="a9"/>
        <w:numPr>
          <w:ilvl w:val="0"/>
          <w:numId w:val="1"/>
        </w:numPr>
        <w:ind w:left="0"/>
        <w:jc w:val="both"/>
        <w:rPr>
          <w:b/>
          <w:i/>
        </w:rPr>
      </w:pPr>
      <w:r w:rsidRPr="003E25A9">
        <w:rPr>
          <w:b/>
          <w:i/>
        </w:rPr>
        <w:t>Объем дисциплины</w:t>
      </w:r>
    </w:p>
    <w:p w:rsidR="0047259A" w:rsidRPr="003E25A9" w:rsidRDefault="0047259A" w:rsidP="003E25A9">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3E25A9" w:rsidTr="00C67E70">
        <w:trPr>
          <w:jc w:val="center"/>
        </w:trPr>
        <w:tc>
          <w:tcPr>
            <w:tcW w:w="6615" w:type="dxa"/>
            <w:gridSpan w:val="2"/>
            <w:vMerge w:val="restart"/>
          </w:tcPr>
          <w:p w:rsidR="0047259A" w:rsidRPr="003E25A9" w:rsidRDefault="0047259A" w:rsidP="003E25A9">
            <w:pPr>
              <w:jc w:val="center"/>
              <w:rPr>
                <w:b/>
                <w:i/>
              </w:rPr>
            </w:pPr>
            <w:r w:rsidRPr="003E25A9">
              <w:rPr>
                <w:b/>
                <w:i/>
              </w:rPr>
              <w:t>Виды учебной работы</w:t>
            </w:r>
          </w:p>
        </w:tc>
        <w:tc>
          <w:tcPr>
            <w:tcW w:w="3591" w:type="dxa"/>
            <w:gridSpan w:val="2"/>
          </w:tcPr>
          <w:p w:rsidR="0047259A" w:rsidRPr="003E25A9" w:rsidRDefault="0047259A" w:rsidP="003E25A9">
            <w:pPr>
              <w:jc w:val="center"/>
              <w:rPr>
                <w:b/>
                <w:i/>
              </w:rPr>
            </w:pPr>
            <w:r w:rsidRPr="003E25A9">
              <w:rPr>
                <w:b/>
                <w:i/>
              </w:rPr>
              <w:t>Формы обучения</w:t>
            </w:r>
          </w:p>
        </w:tc>
      </w:tr>
      <w:tr w:rsidR="0047259A" w:rsidRPr="003E25A9" w:rsidTr="00C67E70">
        <w:trPr>
          <w:jc w:val="center"/>
        </w:trPr>
        <w:tc>
          <w:tcPr>
            <w:tcW w:w="6615" w:type="dxa"/>
            <w:gridSpan w:val="2"/>
            <w:vMerge/>
          </w:tcPr>
          <w:p w:rsidR="0047259A" w:rsidRPr="003E25A9" w:rsidRDefault="0047259A" w:rsidP="003E25A9">
            <w:pPr>
              <w:jc w:val="center"/>
              <w:rPr>
                <w:b/>
                <w:i/>
              </w:rPr>
            </w:pPr>
          </w:p>
        </w:tc>
        <w:tc>
          <w:tcPr>
            <w:tcW w:w="1814" w:type="dxa"/>
          </w:tcPr>
          <w:p w:rsidR="0047259A" w:rsidRPr="003E25A9" w:rsidRDefault="0047259A" w:rsidP="003E25A9">
            <w:pPr>
              <w:jc w:val="center"/>
              <w:rPr>
                <w:b/>
                <w:i/>
              </w:rPr>
            </w:pPr>
            <w:r w:rsidRPr="003E25A9">
              <w:rPr>
                <w:b/>
                <w:i/>
              </w:rPr>
              <w:t>Очная</w:t>
            </w:r>
          </w:p>
        </w:tc>
        <w:tc>
          <w:tcPr>
            <w:tcW w:w="1777" w:type="dxa"/>
          </w:tcPr>
          <w:p w:rsidR="0047259A" w:rsidRPr="003E25A9" w:rsidRDefault="0047259A" w:rsidP="003E25A9">
            <w:pPr>
              <w:jc w:val="center"/>
              <w:rPr>
                <w:b/>
                <w:i/>
              </w:rPr>
            </w:pPr>
            <w:r w:rsidRPr="003E25A9">
              <w:rPr>
                <w:b/>
                <w:i/>
              </w:rPr>
              <w:t>Заочная</w:t>
            </w:r>
          </w:p>
        </w:tc>
      </w:tr>
      <w:tr w:rsidR="001012D2" w:rsidRPr="003E25A9" w:rsidTr="00C67E70">
        <w:trPr>
          <w:jc w:val="center"/>
        </w:trPr>
        <w:tc>
          <w:tcPr>
            <w:tcW w:w="6615" w:type="dxa"/>
            <w:gridSpan w:val="2"/>
          </w:tcPr>
          <w:p w:rsidR="001012D2" w:rsidRPr="003E25A9" w:rsidRDefault="0047259A" w:rsidP="003E25A9">
            <w:pPr>
              <w:jc w:val="both"/>
            </w:pPr>
            <w:r w:rsidRPr="003E25A9">
              <w:rPr>
                <w:b/>
              </w:rPr>
              <w:t>Общая трудоемкость</w:t>
            </w:r>
            <w:r w:rsidRPr="003E25A9">
              <w:t>: зачетные единицы/часы</w:t>
            </w:r>
          </w:p>
        </w:tc>
        <w:tc>
          <w:tcPr>
            <w:tcW w:w="1814" w:type="dxa"/>
          </w:tcPr>
          <w:p w:rsidR="001012D2" w:rsidRPr="003E25A9" w:rsidRDefault="000C3EDB" w:rsidP="003E25A9">
            <w:pPr>
              <w:jc w:val="center"/>
            </w:pPr>
            <w:r w:rsidRPr="003E25A9">
              <w:t>180</w:t>
            </w:r>
            <w:r w:rsidR="00922516" w:rsidRPr="003E25A9">
              <w:t xml:space="preserve"> </w:t>
            </w:r>
            <w:r w:rsidR="00BC1411" w:rsidRPr="003E25A9">
              <w:t>(</w:t>
            </w:r>
            <w:r w:rsidRPr="003E25A9">
              <w:t>5</w:t>
            </w:r>
            <w:r w:rsidR="00BC1411" w:rsidRPr="003E25A9">
              <w:t xml:space="preserve"> ЗЕТ)</w:t>
            </w:r>
          </w:p>
        </w:tc>
        <w:tc>
          <w:tcPr>
            <w:tcW w:w="1777" w:type="dxa"/>
          </w:tcPr>
          <w:p w:rsidR="001012D2" w:rsidRPr="003E25A9" w:rsidRDefault="002A0CF3" w:rsidP="003E25A9">
            <w:pPr>
              <w:jc w:val="center"/>
              <w:rPr>
                <w:highlight w:val="yellow"/>
              </w:rPr>
            </w:pPr>
            <w:r w:rsidRPr="003E25A9">
              <w:t>180 (5 ЗЕТ)</w:t>
            </w:r>
          </w:p>
        </w:tc>
      </w:tr>
      <w:tr w:rsidR="001012D2" w:rsidRPr="003E25A9" w:rsidTr="00C67E70">
        <w:trPr>
          <w:jc w:val="center"/>
        </w:trPr>
        <w:tc>
          <w:tcPr>
            <w:tcW w:w="6615" w:type="dxa"/>
            <w:gridSpan w:val="2"/>
          </w:tcPr>
          <w:p w:rsidR="001012D2" w:rsidRPr="003E25A9" w:rsidRDefault="0047259A" w:rsidP="003E25A9">
            <w:pPr>
              <w:jc w:val="both"/>
            </w:pPr>
            <w:r w:rsidRPr="003E25A9">
              <w:rPr>
                <w:b/>
              </w:rPr>
              <w:t>Контактная работа</w:t>
            </w:r>
            <w:r w:rsidRPr="003E25A9">
              <w:t xml:space="preserve"> </w:t>
            </w:r>
            <w:r w:rsidRPr="003E25A9">
              <w:rPr>
                <w:b/>
              </w:rPr>
              <w:t>с преподавателем</w:t>
            </w:r>
            <w:r w:rsidRPr="003E25A9">
              <w:t xml:space="preserve"> (всего):</w:t>
            </w:r>
          </w:p>
        </w:tc>
        <w:tc>
          <w:tcPr>
            <w:tcW w:w="1814" w:type="dxa"/>
          </w:tcPr>
          <w:p w:rsidR="001012D2" w:rsidRPr="003E25A9" w:rsidRDefault="00DE52F5" w:rsidP="003E25A9">
            <w:pPr>
              <w:jc w:val="center"/>
              <w:rPr>
                <w:lang w:val="en-US"/>
              </w:rPr>
            </w:pPr>
            <w:r w:rsidRPr="003E25A9">
              <w:t>66</w:t>
            </w:r>
          </w:p>
        </w:tc>
        <w:tc>
          <w:tcPr>
            <w:tcW w:w="1777" w:type="dxa"/>
          </w:tcPr>
          <w:p w:rsidR="001012D2" w:rsidRPr="003E25A9" w:rsidRDefault="002A0CF3" w:rsidP="003E25A9">
            <w:pPr>
              <w:jc w:val="center"/>
            </w:pPr>
            <w:r w:rsidRPr="003E25A9">
              <w:t>16</w:t>
            </w:r>
          </w:p>
        </w:tc>
      </w:tr>
      <w:tr w:rsidR="0047259A" w:rsidRPr="003E25A9" w:rsidTr="00C67E70">
        <w:trPr>
          <w:jc w:val="center"/>
        </w:trPr>
        <w:tc>
          <w:tcPr>
            <w:tcW w:w="266" w:type="dxa"/>
            <w:vMerge w:val="restart"/>
          </w:tcPr>
          <w:p w:rsidR="0047259A" w:rsidRPr="003E25A9" w:rsidRDefault="0047259A" w:rsidP="003E25A9">
            <w:pPr>
              <w:jc w:val="both"/>
            </w:pPr>
          </w:p>
        </w:tc>
        <w:tc>
          <w:tcPr>
            <w:tcW w:w="6349" w:type="dxa"/>
          </w:tcPr>
          <w:p w:rsidR="0047259A" w:rsidRPr="003E25A9" w:rsidRDefault="0047259A" w:rsidP="003E25A9">
            <w:pPr>
              <w:jc w:val="both"/>
            </w:pPr>
            <w:r w:rsidRPr="003E25A9">
              <w:t>Лекции (Л</w:t>
            </w:r>
            <w:r w:rsidR="00020ABC" w:rsidRPr="003E25A9">
              <w:t>К</w:t>
            </w:r>
            <w:r w:rsidRPr="003E25A9">
              <w:t>)</w:t>
            </w:r>
          </w:p>
        </w:tc>
        <w:tc>
          <w:tcPr>
            <w:tcW w:w="1814" w:type="dxa"/>
          </w:tcPr>
          <w:p w:rsidR="0047259A" w:rsidRPr="003E25A9" w:rsidRDefault="000C3EDB" w:rsidP="003E25A9">
            <w:pPr>
              <w:jc w:val="center"/>
            </w:pPr>
            <w:r w:rsidRPr="003E25A9">
              <w:t>36</w:t>
            </w:r>
          </w:p>
        </w:tc>
        <w:tc>
          <w:tcPr>
            <w:tcW w:w="1777" w:type="dxa"/>
          </w:tcPr>
          <w:p w:rsidR="0047259A" w:rsidRPr="003E25A9" w:rsidRDefault="002A0CF3" w:rsidP="003E25A9">
            <w:pPr>
              <w:jc w:val="center"/>
            </w:pPr>
            <w:r w:rsidRPr="003E25A9">
              <w:t>8</w:t>
            </w:r>
          </w:p>
        </w:tc>
      </w:tr>
      <w:tr w:rsidR="0047259A" w:rsidRPr="003E25A9" w:rsidTr="00C67E70">
        <w:trPr>
          <w:jc w:val="center"/>
        </w:trPr>
        <w:tc>
          <w:tcPr>
            <w:tcW w:w="266" w:type="dxa"/>
            <w:vMerge/>
          </w:tcPr>
          <w:p w:rsidR="0047259A" w:rsidRPr="003E25A9" w:rsidRDefault="0047259A" w:rsidP="003E25A9">
            <w:pPr>
              <w:jc w:val="both"/>
            </w:pPr>
          </w:p>
        </w:tc>
        <w:tc>
          <w:tcPr>
            <w:tcW w:w="6349" w:type="dxa"/>
          </w:tcPr>
          <w:p w:rsidR="0047259A" w:rsidRPr="003E25A9" w:rsidRDefault="0047259A" w:rsidP="003E25A9">
            <w:pPr>
              <w:jc w:val="both"/>
            </w:pPr>
            <w:r w:rsidRPr="003E25A9">
              <w:t>Практические занятия (ПЗ)</w:t>
            </w:r>
          </w:p>
        </w:tc>
        <w:tc>
          <w:tcPr>
            <w:tcW w:w="1814" w:type="dxa"/>
          </w:tcPr>
          <w:p w:rsidR="0047259A" w:rsidRPr="003E25A9" w:rsidRDefault="0047259A" w:rsidP="003E25A9">
            <w:pPr>
              <w:jc w:val="center"/>
            </w:pPr>
          </w:p>
        </w:tc>
        <w:tc>
          <w:tcPr>
            <w:tcW w:w="1777" w:type="dxa"/>
          </w:tcPr>
          <w:p w:rsidR="0047259A" w:rsidRPr="003E25A9" w:rsidRDefault="0047259A" w:rsidP="003E25A9">
            <w:pPr>
              <w:jc w:val="center"/>
            </w:pPr>
          </w:p>
        </w:tc>
      </w:tr>
      <w:tr w:rsidR="0047259A" w:rsidRPr="003E25A9" w:rsidTr="00C67E70">
        <w:trPr>
          <w:jc w:val="center"/>
        </w:trPr>
        <w:tc>
          <w:tcPr>
            <w:tcW w:w="266" w:type="dxa"/>
            <w:vMerge/>
          </w:tcPr>
          <w:p w:rsidR="0047259A" w:rsidRPr="003E25A9" w:rsidRDefault="0047259A" w:rsidP="003E25A9">
            <w:pPr>
              <w:jc w:val="both"/>
            </w:pPr>
          </w:p>
        </w:tc>
        <w:tc>
          <w:tcPr>
            <w:tcW w:w="6349" w:type="dxa"/>
          </w:tcPr>
          <w:p w:rsidR="0047259A" w:rsidRPr="003E25A9" w:rsidRDefault="0047259A" w:rsidP="003E25A9">
            <w:pPr>
              <w:jc w:val="both"/>
            </w:pPr>
            <w:r w:rsidRPr="003E25A9">
              <w:t>Семинарские занятия (СЗ)</w:t>
            </w:r>
          </w:p>
        </w:tc>
        <w:tc>
          <w:tcPr>
            <w:tcW w:w="1814" w:type="dxa"/>
          </w:tcPr>
          <w:p w:rsidR="0047259A" w:rsidRPr="003E25A9" w:rsidRDefault="000C3EDB" w:rsidP="003E25A9">
            <w:pPr>
              <w:jc w:val="center"/>
            </w:pPr>
            <w:r w:rsidRPr="003E25A9">
              <w:t>36</w:t>
            </w:r>
            <w:r w:rsidR="00C67E70">
              <w:t>***</w:t>
            </w:r>
          </w:p>
        </w:tc>
        <w:tc>
          <w:tcPr>
            <w:tcW w:w="1777" w:type="dxa"/>
          </w:tcPr>
          <w:p w:rsidR="0047259A" w:rsidRPr="003E25A9" w:rsidRDefault="002A0CF3" w:rsidP="003E25A9">
            <w:pPr>
              <w:jc w:val="center"/>
            </w:pPr>
            <w:r w:rsidRPr="003E25A9">
              <w:t>8</w:t>
            </w:r>
            <w:r w:rsidR="00C67E70">
              <w:t>***</w:t>
            </w:r>
          </w:p>
        </w:tc>
      </w:tr>
      <w:tr w:rsidR="0047259A" w:rsidRPr="003E25A9" w:rsidTr="00C67E70">
        <w:trPr>
          <w:jc w:val="center"/>
        </w:trPr>
        <w:tc>
          <w:tcPr>
            <w:tcW w:w="266" w:type="dxa"/>
            <w:vMerge/>
          </w:tcPr>
          <w:p w:rsidR="0047259A" w:rsidRPr="003E25A9" w:rsidRDefault="0047259A" w:rsidP="003E25A9">
            <w:pPr>
              <w:jc w:val="both"/>
            </w:pPr>
          </w:p>
        </w:tc>
        <w:tc>
          <w:tcPr>
            <w:tcW w:w="6349" w:type="dxa"/>
          </w:tcPr>
          <w:p w:rsidR="0047259A" w:rsidRPr="003E25A9" w:rsidRDefault="0047259A" w:rsidP="003E25A9">
            <w:pPr>
              <w:jc w:val="both"/>
            </w:pPr>
            <w:r w:rsidRPr="003E25A9">
              <w:t>Лабораторные работы (ЛР)</w:t>
            </w:r>
          </w:p>
        </w:tc>
        <w:tc>
          <w:tcPr>
            <w:tcW w:w="1814" w:type="dxa"/>
          </w:tcPr>
          <w:p w:rsidR="0047259A" w:rsidRPr="003E25A9" w:rsidRDefault="0047259A" w:rsidP="003E25A9">
            <w:pPr>
              <w:jc w:val="center"/>
            </w:pPr>
          </w:p>
        </w:tc>
        <w:tc>
          <w:tcPr>
            <w:tcW w:w="1777" w:type="dxa"/>
          </w:tcPr>
          <w:p w:rsidR="0047259A" w:rsidRPr="003E25A9" w:rsidRDefault="0047259A" w:rsidP="003E25A9">
            <w:pPr>
              <w:jc w:val="center"/>
            </w:pPr>
          </w:p>
        </w:tc>
      </w:tr>
      <w:tr w:rsidR="0047259A" w:rsidRPr="003E25A9" w:rsidTr="00C67E70">
        <w:trPr>
          <w:jc w:val="center"/>
        </w:trPr>
        <w:tc>
          <w:tcPr>
            <w:tcW w:w="266" w:type="dxa"/>
            <w:vMerge/>
          </w:tcPr>
          <w:p w:rsidR="0047259A" w:rsidRPr="003E25A9" w:rsidRDefault="0047259A" w:rsidP="003E25A9">
            <w:pPr>
              <w:jc w:val="both"/>
            </w:pPr>
          </w:p>
        </w:tc>
        <w:tc>
          <w:tcPr>
            <w:tcW w:w="6349" w:type="dxa"/>
          </w:tcPr>
          <w:p w:rsidR="0047259A" w:rsidRPr="003E25A9" w:rsidRDefault="00446E62" w:rsidP="003E25A9">
            <w:pPr>
              <w:jc w:val="both"/>
            </w:pPr>
            <w:r w:rsidRPr="003E25A9">
              <w:t xml:space="preserve">Промежуточная аттестация: Зачет / зачет с оценкой / экзамен / </w:t>
            </w:r>
          </w:p>
        </w:tc>
        <w:tc>
          <w:tcPr>
            <w:tcW w:w="1814" w:type="dxa"/>
          </w:tcPr>
          <w:p w:rsidR="0047259A" w:rsidRPr="003E25A9" w:rsidRDefault="001C0AB1" w:rsidP="003E25A9">
            <w:pPr>
              <w:jc w:val="center"/>
            </w:pPr>
            <w:r w:rsidRPr="003E25A9">
              <w:t>Экзамен (18)</w:t>
            </w:r>
          </w:p>
        </w:tc>
        <w:tc>
          <w:tcPr>
            <w:tcW w:w="1777" w:type="dxa"/>
          </w:tcPr>
          <w:p w:rsidR="0047259A" w:rsidRPr="003E25A9" w:rsidRDefault="002A0CF3" w:rsidP="003E25A9">
            <w:pPr>
              <w:jc w:val="center"/>
            </w:pPr>
            <w:r w:rsidRPr="003E25A9">
              <w:t>Экзамен (9)</w:t>
            </w:r>
          </w:p>
        </w:tc>
      </w:tr>
      <w:tr w:rsidR="0047259A" w:rsidRPr="003E25A9" w:rsidTr="00C67E70">
        <w:trPr>
          <w:jc w:val="center"/>
        </w:trPr>
        <w:tc>
          <w:tcPr>
            <w:tcW w:w="6615" w:type="dxa"/>
            <w:gridSpan w:val="2"/>
          </w:tcPr>
          <w:p w:rsidR="0047259A" w:rsidRPr="003E25A9" w:rsidRDefault="0047259A" w:rsidP="003E25A9">
            <w:pPr>
              <w:jc w:val="both"/>
            </w:pPr>
            <w:r w:rsidRPr="003E25A9">
              <w:rPr>
                <w:b/>
              </w:rPr>
              <w:t>Самостоятельная работа</w:t>
            </w:r>
            <w:r w:rsidRPr="003E25A9">
              <w:t xml:space="preserve"> (СРС)</w:t>
            </w:r>
          </w:p>
        </w:tc>
        <w:tc>
          <w:tcPr>
            <w:tcW w:w="1814" w:type="dxa"/>
          </w:tcPr>
          <w:p w:rsidR="0047259A" w:rsidRPr="003E25A9" w:rsidRDefault="000C3EDB" w:rsidP="003E25A9">
            <w:pPr>
              <w:jc w:val="center"/>
            </w:pPr>
            <w:r w:rsidRPr="003E25A9">
              <w:t>90</w:t>
            </w:r>
          </w:p>
        </w:tc>
        <w:tc>
          <w:tcPr>
            <w:tcW w:w="1777" w:type="dxa"/>
          </w:tcPr>
          <w:p w:rsidR="0047259A" w:rsidRPr="003E25A9" w:rsidRDefault="002A0CF3" w:rsidP="003E25A9">
            <w:pPr>
              <w:jc w:val="center"/>
            </w:pPr>
            <w:r w:rsidRPr="003E25A9">
              <w:t>155</w:t>
            </w:r>
          </w:p>
        </w:tc>
      </w:tr>
    </w:tbl>
    <w:p w:rsidR="00C67E70" w:rsidRDefault="00C67E70" w:rsidP="00C67E70">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47259A" w:rsidRPr="003E25A9" w:rsidRDefault="0047259A" w:rsidP="003E25A9">
      <w:pPr>
        <w:widowControl/>
        <w:autoSpaceDE/>
        <w:autoSpaceDN/>
        <w:adjustRightInd/>
      </w:pPr>
    </w:p>
    <w:p w:rsidR="001016D7" w:rsidRPr="003E25A9" w:rsidRDefault="00446E62" w:rsidP="003E25A9">
      <w:pPr>
        <w:pStyle w:val="a9"/>
        <w:numPr>
          <w:ilvl w:val="0"/>
          <w:numId w:val="1"/>
        </w:numPr>
        <w:ind w:left="0"/>
        <w:jc w:val="both"/>
        <w:rPr>
          <w:b/>
          <w:i/>
        </w:rPr>
      </w:pPr>
      <w:r w:rsidRPr="003E25A9">
        <w:rPr>
          <w:b/>
          <w:i/>
        </w:rPr>
        <w:t>Содержание дисциплины (модуля), структурированное по темам / разделам</w:t>
      </w:r>
      <w:r w:rsidR="008D1601" w:rsidRPr="003E25A9">
        <w:rPr>
          <w:b/>
          <w:i/>
        </w:rPr>
        <w:t xml:space="preserve"> с указанием отведенного на них количества академических часов и видов учебных занятий</w:t>
      </w:r>
    </w:p>
    <w:p w:rsidR="00386403" w:rsidRPr="003E25A9" w:rsidRDefault="00386403" w:rsidP="003E25A9">
      <w:pPr>
        <w:pStyle w:val="a9"/>
        <w:ind w:left="0"/>
        <w:jc w:val="both"/>
        <w:rPr>
          <w:b/>
          <w:i/>
        </w:rPr>
      </w:pPr>
    </w:p>
    <w:p w:rsidR="00925104" w:rsidRPr="003E25A9" w:rsidRDefault="000F76BF" w:rsidP="003E25A9">
      <w:pPr>
        <w:pStyle w:val="a9"/>
        <w:numPr>
          <w:ilvl w:val="1"/>
          <w:numId w:val="1"/>
        </w:numPr>
        <w:ind w:left="0"/>
        <w:jc w:val="both"/>
      </w:pPr>
      <w:r w:rsidRPr="003E25A9">
        <w:t>Распределение часов по разделам/темам и видам работы</w:t>
      </w:r>
    </w:p>
    <w:p w:rsidR="009F3FA0" w:rsidRPr="003E25A9" w:rsidRDefault="009F3FA0" w:rsidP="003E25A9">
      <w:pPr>
        <w:pStyle w:val="a9"/>
        <w:ind w:left="0"/>
        <w:jc w:val="both"/>
      </w:pPr>
    </w:p>
    <w:p w:rsidR="00446E62" w:rsidRPr="003E25A9" w:rsidRDefault="00446E62" w:rsidP="003E25A9">
      <w:pPr>
        <w:pStyle w:val="a9"/>
        <w:numPr>
          <w:ilvl w:val="2"/>
          <w:numId w:val="1"/>
        </w:numPr>
        <w:ind w:left="0"/>
        <w:jc w:val="both"/>
      </w:pPr>
      <w:r w:rsidRPr="003E25A9">
        <w:t>Очная форма обучения</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0F76BF" w:rsidRPr="003E25A9" w:rsidTr="003E25A9">
        <w:trPr>
          <w:jc w:val="center"/>
        </w:trPr>
        <w:tc>
          <w:tcPr>
            <w:tcW w:w="664" w:type="dxa"/>
            <w:vMerge w:val="restart"/>
          </w:tcPr>
          <w:p w:rsidR="000F76BF" w:rsidRPr="003E25A9" w:rsidRDefault="000F76BF" w:rsidP="003E25A9">
            <w:pPr>
              <w:jc w:val="center"/>
              <w:rPr>
                <w:b/>
              </w:rPr>
            </w:pPr>
          </w:p>
          <w:p w:rsidR="000F76BF" w:rsidRPr="003E25A9" w:rsidRDefault="000F76BF" w:rsidP="003E25A9">
            <w:pPr>
              <w:jc w:val="center"/>
              <w:rPr>
                <w:b/>
              </w:rPr>
            </w:pPr>
            <w:r w:rsidRPr="003E25A9">
              <w:rPr>
                <w:b/>
              </w:rPr>
              <w:t xml:space="preserve">№ </w:t>
            </w:r>
            <w:proofErr w:type="gramStart"/>
            <w:r w:rsidRPr="003E25A9">
              <w:rPr>
                <w:b/>
              </w:rPr>
              <w:t>п</w:t>
            </w:r>
            <w:proofErr w:type="gramEnd"/>
            <w:r w:rsidRPr="003E25A9">
              <w:rPr>
                <w:b/>
              </w:rPr>
              <w:t>/п</w:t>
            </w:r>
          </w:p>
        </w:tc>
        <w:tc>
          <w:tcPr>
            <w:tcW w:w="2988" w:type="dxa"/>
            <w:vMerge w:val="restart"/>
          </w:tcPr>
          <w:p w:rsidR="000F76BF" w:rsidRPr="003E25A9" w:rsidRDefault="000F76BF" w:rsidP="003E25A9">
            <w:pPr>
              <w:jc w:val="center"/>
              <w:rPr>
                <w:b/>
              </w:rPr>
            </w:pPr>
          </w:p>
          <w:p w:rsidR="000F76BF" w:rsidRPr="003E25A9" w:rsidRDefault="000F76BF" w:rsidP="003E25A9">
            <w:pPr>
              <w:jc w:val="center"/>
              <w:rPr>
                <w:b/>
              </w:rPr>
            </w:pPr>
            <w:r w:rsidRPr="003E25A9">
              <w:rPr>
                <w:b/>
              </w:rPr>
              <w:t>Раздел/тема</w:t>
            </w:r>
          </w:p>
        </w:tc>
        <w:tc>
          <w:tcPr>
            <w:tcW w:w="1080" w:type="dxa"/>
            <w:vMerge w:val="restart"/>
          </w:tcPr>
          <w:p w:rsidR="000F76BF" w:rsidRPr="003E25A9" w:rsidRDefault="000F76BF" w:rsidP="003E25A9">
            <w:pPr>
              <w:jc w:val="center"/>
              <w:rPr>
                <w:b/>
              </w:rPr>
            </w:pPr>
          </w:p>
          <w:p w:rsidR="000F76BF" w:rsidRPr="003E25A9" w:rsidRDefault="000F76BF" w:rsidP="003E25A9">
            <w:pPr>
              <w:jc w:val="center"/>
              <w:rPr>
                <w:b/>
              </w:rPr>
            </w:pPr>
            <w:r w:rsidRPr="003E25A9">
              <w:rPr>
                <w:b/>
              </w:rPr>
              <w:t>Всего час.</w:t>
            </w:r>
          </w:p>
        </w:tc>
        <w:tc>
          <w:tcPr>
            <w:tcW w:w="4839" w:type="dxa"/>
            <w:gridSpan w:val="4"/>
          </w:tcPr>
          <w:p w:rsidR="000F76BF" w:rsidRPr="003E25A9" w:rsidRDefault="000F76BF" w:rsidP="003E25A9">
            <w:pPr>
              <w:jc w:val="center"/>
              <w:rPr>
                <w:b/>
              </w:rPr>
            </w:pPr>
            <w:r w:rsidRPr="003E25A9">
              <w:rPr>
                <w:b/>
              </w:rPr>
              <w:t>Виды учебной работы (в часах)</w:t>
            </w:r>
          </w:p>
        </w:tc>
      </w:tr>
      <w:tr w:rsidR="000F76BF" w:rsidRPr="003E25A9" w:rsidTr="003E25A9">
        <w:trPr>
          <w:jc w:val="center"/>
        </w:trPr>
        <w:tc>
          <w:tcPr>
            <w:tcW w:w="664" w:type="dxa"/>
            <w:vMerge/>
          </w:tcPr>
          <w:p w:rsidR="000F76BF" w:rsidRPr="003E25A9" w:rsidRDefault="000F76BF" w:rsidP="003E25A9">
            <w:pPr>
              <w:jc w:val="center"/>
              <w:rPr>
                <w:b/>
              </w:rPr>
            </w:pPr>
          </w:p>
        </w:tc>
        <w:tc>
          <w:tcPr>
            <w:tcW w:w="2988" w:type="dxa"/>
            <w:vMerge/>
          </w:tcPr>
          <w:p w:rsidR="000F76BF" w:rsidRPr="003E25A9" w:rsidRDefault="000F76BF" w:rsidP="003E25A9">
            <w:pPr>
              <w:jc w:val="center"/>
              <w:rPr>
                <w:b/>
              </w:rPr>
            </w:pPr>
          </w:p>
        </w:tc>
        <w:tc>
          <w:tcPr>
            <w:tcW w:w="1080" w:type="dxa"/>
            <w:vMerge/>
          </w:tcPr>
          <w:p w:rsidR="000F76BF" w:rsidRPr="003E25A9" w:rsidRDefault="000F76BF" w:rsidP="003E25A9">
            <w:pPr>
              <w:jc w:val="center"/>
              <w:rPr>
                <w:b/>
              </w:rPr>
            </w:pPr>
          </w:p>
        </w:tc>
        <w:tc>
          <w:tcPr>
            <w:tcW w:w="2697" w:type="dxa"/>
            <w:gridSpan w:val="3"/>
          </w:tcPr>
          <w:p w:rsidR="000F76BF" w:rsidRPr="003E25A9" w:rsidRDefault="000F76BF" w:rsidP="003E25A9">
            <w:pPr>
              <w:jc w:val="center"/>
              <w:rPr>
                <w:b/>
              </w:rPr>
            </w:pPr>
            <w:r w:rsidRPr="003E25A9">
              <w:rPr>
                <w:b/>
              </w:rPr>
              <w:t>Аудиторная работа</w:t>
            </w:r>
          </w:p>
        </w:tc>
        <w:tc>
          <w:tcPr>
            <w:tcW w:w="2142" w:type="dxa"/>
            <w:vMerge w:val="restart"/>
          </w:tcPr>
          <w:p w:rsidR="000F76BF" w:rsidRPr="003E25A9" w:rsidRDefault="000F76BF" w:rsidP="003E25A9">
            <w:pPr>
              <w:jc w:val="center"/>
              <w:rPr>
                <w:b/>
              </w:rPr>
            </w:pPr>
            <w:r w:rsidRPr="003E25A9">
              <w:rPr>
                <w:b/>
              </w:rPr>
              <w:t>Самостоятельная работа</w:t>
            </w:r>
          </w:p>
        </w:tc>
      </w:tr>
      <w:tr w:rsidR="000F76BF" w:rsidRPr="003E25A9" w:rsidTr="003E25A9">
        <w:trPr>
          <w:jc w:val="center"/>
        </w:trPr>
        <w:tc>
          <w:tcPr>
            <w:tcW w:w="664" w:type="dxa"/>
            <w:vMerge/>
          </w:tcPr>
          <w:p w:rsidR="000F76BF" w:rsidRPr="003E25A9" w:rsidRDefault="000F76BF" w:rsidP="003E25A9">
            <w:pPr>
              <w:jc w:val="both"/>
            </w:pPr>
          </w:p>
        </w:tc>
        <w:tc>
          <w:tcPr>
            <w:tcW w:w="2988" w:type="dxa"/>
            <w:vMerge/>
          </w:tcPr>
          <w:p w:rsidR="000F76BF" w:rsidRPr="003E25A9" w:rsidRDefault="000F76BF" w:rsidP="003E25A9">
            <w:pPr>
              <w:jc w:val="both"/>
            </w:pPr>
          </w:p>
        </w:tc>
        <w:tc>
          <w:tcPr>
            <w:tcW w:w="1080" w:type="dxa"/>
            <w:vMerge/>
          </w:tcPr>
          <w:p w:rsidR="000F76BF" w:rsidRPr="003E25A9" w:rsidRDefault="000F76BF" w:rsidP="003E25A9">
            <w:pPr>
              <w:jc w:val="both"/>
            </w:pPr>
          </w:p>
        </w:tc>
        <w:tc>
          <w:tcPr>
            <w:tcW w:w="824" w:type="dxa"/>
          </w:tcPr>
          <w:p w:rsidR="000F76BF" w:rsidRPr="003E25A9" w:rsidRDefault="000F76BF" w:rsidP="003E25A9">
            <w:pPr>
              <w:jc w:val="center"/>
              <w:rPr>
                <w:b/>
              </w:rPr>
            </w:pPr>
            <w:r w:rsidRPr="003E25A9">
              <w:rPr>
                <w:b/>
              </w:rPr>
              <w:t>ЛК</w:t>
            </w:r>
          </w:p>
        </w:tc>
        <w:tc>
          <w:tcPr>
            <w:tcW w:w="1035" w:type="dxa"/>
          </w:tcPr>
          <w:p w:rsidR="000F76BF" w:rsidRPr="003E25A9" w:rsidRDefault="000F76BF" w:rsidP="003E25A9">
            <w:pPr>
              <w:jc w:val="center"/>
              <w:rPr>
                <w:b/>
              </w:rPr>
            </w:pPr>
            <w:proofErr w:type="gramStart"/>
            <w:r w:rsidRPr="003E25A9">
              <w:rPr>
                <w:b/>
              </w:rPr>
              <w:t>ПР</w:t>
            </w:r>
            <w:proofErr w:type="gramEnd"/>
            <w:r w:rsidRPr="003E25A9">
              <w:rPr>
                <w:b/>
              </w:rPr>
              <w:t>\</w:t>
            </w:r>
            <w:proofErr w:type="spellStart"/>
            <w:r w:rsidRPr="003E25A9">
              <w:rPr>
                <w:b/>
              </w:rPr>
              <w:t>Лаб</w:t>
            </w:r>
            <w:proofErr w:type="spellEnd"/>
          </w:p>
        </w:tc>
        <w:tc>
          <w:tcPr>
            <w:tcW w:w="838" w:type="dxa"/>
          </w:tcPr>
          <w:p w:rsidR="000F76BF" w:rsidRPr="003E25A9" w:rsidRDefault="000F76BF" w:rsidP="003E25A9">
            <w:pPr>
              <w:jc w:val="center"/>
              <w:rPr>
                <w:b/>
              </w:rPr>
            </w:pPr>
            <w:r w:rsidRPr="003E25A9">
              <w:rPr>
                <w:b/>
              </w:rPr>
              <w:t>СЕМ</w:t>
            </w:r>
          </w:p>
        </w:tc>
        <w:tc>
          <w:tcPr>
            <w:tcW w:w="2142" w:type="dxa"/>
            <w:vMerge/>
          </w:tcPr>
          <w:p w:rsidR="000F76BF" w:rsidRPr="003E25A9" w:rsidRDefault="000F76BF" w:rsidP="003E25A9">
            <w:pPr>
              <w:jc w:val="both"/>
            </w:pPr>
          </w:p>
        </w:tc>
      </w:tr>
      <w:tr w:rsidR="00C83404" w:rsidRPr="003E25A9" w:rsidTr="003E25A9">
        <w:trPr>
          <w:jc w:val="center"/>
        </w:trPr>
        <w:tc>
          <w:tcPr>
            <w:tcW w:w="664" w:type="dxa"/>
          </w:tcPr>
          <w:p w:rsidR="00C83404" w:rsidRPr="003E25A9" w:rsidRDefault="00C83404" w:rsidP="003E25A9">
            <w:pPr>
              <w:pStyle w:val="a9"/>
              <w:numPr>
                <w:ilvl w:val="0"/>
                <w:numId w:val="2"/>
              </w:numPr>
              <w:ind w:left="0"/>
              <w:jc w:val="both"/>
            </w:pPr>
          </w:p>
        </w:tc>
        <w:tc>
          <w:tcPr>
            <w:tcW w:w="2988" w:type="dxa"/>
          </w:tcPr>
          <w:p w:rsidR="00C83404" w:rsidRPr="003E25A9" w:rsidRDefault="003C3A4D" w:rsidP="003E25A9">
            <w:pPr>
              <w:pStyle w:val="11"/>
              <w:spacing w:after="0" w:line="240" w:lineRule="auto"/>
              <w:ind w:left="0"/>
              <w:jc w:val="both"/>
              <w:rPr>
                <w:rFonts w:asciiTheme="majorBidi" w:hAnsiTheme="majorBidi" w:cstheme="majorBidi"/>
                <w:color w:val="000000"/>
                <w:spacing w:val="2"/>
                <w:sz w:val="24"/>
                <w:szCs w:val="24"/>
              </w:rPr>
            </w:pPr>
            <w:r w:rsidRPr="003E25A9">
              <w:rPr>
                <w:rFonts w:asciiTheme="majorBidi" w:hAnsiTheme="majorBidi" w:cstheme="majorBidi"/>
                <w:color w:val="000000"/>
                <w:sz w:val="24"/>
                <w:szCs w:val="24"/>
                <w:shd w:val="clear" w:color="auto" w:fill="FFFFFF"/>
              </w:rPr>
              <w:t>Оценка персонала как элемент системы управления персоналом</w:t>
            </w:r>
          </w:p>
        </w:tc>
        <w:tc>
          <w:tcPr>
            <w:tcW w:w="1080" w:type="dxa"/>
          </w:tcPr>
          <w:p w:rsidR="00C83404" w:rsidRPr="003E25A9" w:rsidRDefault="00601731" w:rsidP="003E25A9">
            <w:pPr>
              <w:jc w:val="center"/>
            </w:pPr>
            <w:r w:rsidRPr="003E25A9">
              <w:t>20</w:t>
            </w:r>
          </w:p>
        </w:tc>
        <w:tc>
          <w:tcPr>
            <w:tcW w:w="824" w:type="dxa"/>
          </w:tcPr>
          <w:p w:rsidR="00C83404" w:rsidRPr="003E25A9" w:rsidRDefault="001C0AB1" w:rsidP="003E25A9">
            <w:pPr>
              <w:jc w:val="center"/>
            </w:pPr>
            <w:r w:rsidRPr="003E25A9">
              <w:t>4</w:t>
            </w:r>
          </w:p>
        </w:tc>
        <w:tc>
          <w:tcPr>
            <w:tcW w:w="1035" w:type="dxa"/>
          </w:tcPr>
          <w:p w:rsidR="00C83404" w:rsidRPr="003E25A9" w:rsidRDefault="00C83404" w:rsidP="003E25A9">
            <w:pPr>
              <w:jc w:val="center"/>
            </w:pPr>
            <w:r w:rsidRPr="003E25A9">
              <w:t>-</w:t>
            </w:r>
          </w:p>
        </w:tc>
        <w:tc>
          <w:tcPr>
            <w:tcW w:w="838" w:type="dxa"/>
          </w:tcPr>
          <w:p w:rsidR="00C83404" w:rsidRPr="003E25A9" w:rsidRDefault="001C0AB1" w:rsidP="003E25A9">
            <w:pPr>
              <w:jc w:val="center"/>
            </w:pPr>
            <w:r w:rsidRPr="003E25A9">
              <w:t>4</w:t>
            </w:r>
          </w:p>
        </w:tc>
        <w:tc>
          <w:tcPr>
            <w:tcW w:w="2142" w:type="dxa"/>
          </w:tcPr>
          <w:p w:rsidR="00C83404" w:rsidRPr="003E25A9" w:rsidRDefault="009E7E29" w:rsidP="003E25A9">
            <w:pPr>
              <w:jc w:val="center"/>
            </w:pPr>
            <w:r w:rsidRPr="003E25A9">
              <w:t>1</w:t>
            </w:r>
            <w:r w:rsidR="00601731" w:rsidRPr="003E25A9">
              <w:t>2</w:t>
            </w:r>
          </w:p>
        </w:tc>
      </w:tr>
      <w:tr w:rsidR="00601731" w:rsidRPr="003E25A9" w:rsidTr="003E25A9">
        <w:trPr>
          <w:jc w:val="center"/>
        </w:trPr>
        <w:tc>
          <w:tcPr>
            <w:tcW w:w="664" w:type="dxa"/>
          </w:tcPr>
          <w:p w:rsidR="00601731" w:rsidRPr="003E25A9" w:rsidRDefault="00601731" w:rsidP="003E25A9">
            <w:pPr>
              <w:pStyle w:val="a9"/>
              <w:numPr>
                <w:ilvl w:val="0"/>
                <w:numId w:val="2"/>
              </w:numPr>
              <w:ind w:left="0"/>
              <w:jc w:val="both"/>
            </w:pPr>
          </w:p>
        </w:tc>
        <w:tc>
          <w:tcPr>
            <w:tcW w:w="2988" w:type="dxa"/>
          </w:tcPr>
          <w:p w:rsidR="00601731" w:rsidRPr="003E25A9" w:rsidRDefault="00601731" w:rsidP="003E25A9">
            <w:pPr>
              <w:jc w:val="both"/>
              <w:rPr>
                <w:rFonts w:asciiTheme="majorBidi" w:hAnsiTheme="majorBidi" w:cstheme="majorBidi"/>
              </w:rPr>
            </w:pPr>
            <w:r w:rsidRPr="003E25A9">
              <w:rPr>
                <w:rFonts w:asciiTheme="majorBidi" w:hAnsiTheme="majorBidi" w:cstheme="majorBidi"/>
                <w:color w:val="000000"/>
                <w:shd w:val="clear" w:color="auto" w:fill="FFFFFF"/>
              </w:rPr>
              <w:t>Маркетинговый подход к организации оценки кандидатов</w:t>
            </w:r>
          </w:p>
        </w:tc>
        <w:tc>
          <w:tcPr>
            <w:tcW w:w="1080" w:type="dxa"/>
          </w:tcPr>
          <w:p w:rsidR="00601731" w:rsidRPr="003E25A9" w:rsidRDefault="00601731" w:rsidP="003E25A9">
            <w:pPr>
              <w:jc w:val="center"/>
            </w:pPr>
            <w:r w:rsidRPr="003E25A9">
              <w:t>21</w:t>
            </w:r>
          </w:p>
        </w:tc>
        <w:tc>
          <w:tcPr>
            <w:tcW w:w="824" w:type="dxa"/>
          </w:tcPr>
          <w:p w:rsidR="00601731" w:rsidRPr="003E25A9" w:rsidRDefault="00601731" w:rsidP="003E25A9">
            <w:pPr>
              <w:jc w:val="center"/>
            </w:pPr>
            <w:r w:rsidRPr="003E25A9">
              <w:t>4</w:t>
            </w:r>
          </w:p>
        </w:tc>
        <w:tc>
          <w:tcPr>
            <w:tcW w:w="1035" w:type="dxa"/>
          </w:tcPr>
          <w:p w:rsidR="00601731" w:rsidRPr="003E25A9" w:rsidRDefault="00601731" w:rsidP="003E25A9">
            <w:pPr>
              <w:jc w:val="center"/>
            </w:pPr>
            <w:r w:rsidRPr="003E25A9">
              <w:t>-</w:t>
            </w:r>
          </w:p>
        </w:tc>
        <w:tc>
          <w:tcPr>
            <w:tcW w:w="838" w:type="dxa"/>
          </w:tcPr>
          <w:p w:rsidR="00601731" w:rsidRPr="003E25A9" w:rsidRDefault="00601731" w:rsidP="003E25A9">
            <w:pPr>
              <w:jc w:val="center"/>
            </w:pPr>
            <w:r w:rsidRPr="003E25A9">
              <w:t>4(2*)</w:t>
            </w:r>
          </w:p>
        </w:tc>
        <w:tc>
          <w:tcPr>
            <w:tcW w:w="2142" w:type="dxa"/>
          </w:tcPr>
          <w:p w:rsidR="00601731" w:rsidRPr="003E25A9" w:rsidRDefault="00601731" w:rsidP="003E25A9">
            <w:pPr>
              <w:jc w:val="center"/>
            </w:pPr>
            <w:r w:rsidRPr="003E25A9">
              <w:t>13</w:t>
            </w:r>
          </w:p>
        </w:tc>
      </w:tr>
      <w:tr w:rsidR="00601731" w:rsidRPr="003E25A9" w:rsidTr="003E25A9">
        <w:trPr>
          <w:jc w:val="center"/>
        </w:trPr>
        <w:tc>
          <w:tcPr>
            <w:tcW w:w="664" w:type="dxa"/>
          </w:tcPr>
          <w:p w:rsidR="00601731" w:rsidRPr="003E25A9" w:rsidRDefault="00601731" w:rsidP="003E25A9">
            <w:pPr>
              <w:pStyle w:val="a9"/>
              <w:numPr>
                <w:ilvl w:val="0"/>
                <w:numId w:val="2"/>
              </w:numPr>
              <w:ind w:left="0"/>
              <w:jc w:val="both"/>
            </w:pPr>
          </w:p>
        </w:tc>
        <w:tc>
          <w:tcPr>
            <w:tcW w:w="2988" w:type="dxa"/>
          </w:tcPr>
          <w:p w:rsidR="00601731" w:rsidRPr="003E25A9" w:rsidRDefault="00601731" w:rsidP="003E25A9">
            <w:pPr>
              <w:jc w:val="both"/>
              <w:rPr>
                <w:rFonts w:asciiTheme="majorBidi" w:hAnsiTheme="majorBidi" w:cstheme="majorBidi"/>
              </w:rPr>
            </w:pPr>
            <w:r w:rsidRPr="003E25A9">
              <w:rPr>
                <w:rFonts w:asciiTheme="majorBidi" w:hAnsiTheme="majorBidi" w:cstheme="majorBidi"/>
                <w:color w:val="000000"/>
                <w:shd w:val="clear" w:color="auto" w:fill="FFFFFF"/>
              </w:rPr>
              <w:t xml:space="preserve">Современные технологии </w:t>
            </w:r>
            <w:proofErr w:type="spellStart"/>
            <w:r w:rsidRPr="003E25A9">
              <w:rPr>
                <w:rFonts w:asciiTheme="majorBidi" w:hAnsiTheme="majorBidi" w:cstheme="majorBidi"/>
                <w:color w:val="000000"/>
                <w:shd w:val="clear" w:color="auto" w:fill="FFFFFF"/>
              </w:rPr>
              <w:t>рекрутмента</w:t>
            </w:r>
            <w:proofErr w:type="spellEnd"/>
          </w:p>
        </w:tc>
        <w:tc>
          <w:tcPr>
            <w:tcW w:w="1080" w:type="dxa"/>
          </w:tcPr>
          <w:p w:rsidR="00601731" w:rsidRPr="003E25A9" w:rsidRDefault="00601731" w:rsidP="003E25A9">
            <w:pPr>
              <w:jc w:val="center"/>
            </w:pPr>
            <w:r w:rsidRPr="003E25A9">
              <w:t>21</w:t>
            </w:r>
          </w:p>
        </w:tc>
        <w:tc>
          <w:tcPr>
            <w:tcW w:w="824" w:type="dxa"/>
          </w:tcPr>
          <w:p w:rsidR="00601731" w:rsidRPr="003E25A9" w:rsidRDefault="00601731" w:rsidP="003E25A9">
            <w:pPr>
              <w:jc w:val="center"/>
            </w:pPr>
            <w:r w:rsidRPr="003E25A9">
              <w:t>4(1*)</w:t>
            </w:r>
          </w:p>
        </w:tc>
        <w:tc>
          <w:tcPr>
            <w:tcW w:w="1035" w:type="dxa"/>
          </w:tcPr>
          <w:p w:rsidR="00601731" w:rsidRPr="003E25A9" w:rsidRDefault="00601731" w:rsidP="003E25A9">
            <w:pPr>
              <w:jc w:val="center"/>
            </w:pPr>
            <w:r w:rsidRPr="003E25A9">
              <w:t>-</w:t>
            </w:r>
          </w:p>
        </w:tc>
        <w:tc>
          <w:tcPr>
            <w:tcW w:w="838" w:type="dxa"/>
          </w:tcPr>
          <w:p w:rsidR="00601731" w:rsidRPr="003E25A9" w:rsidRDefault="00601731" w:rsidP="003E25A9">
            <w:pPr>
              <w:jc w:val="center"/>
            </w:pPr>
            <w:r w:rsidRPr="003E25A9">
              <w:t>4(4*)</w:t>
            </w:r>
          </w:p>
        </w:tc>
        <w:tc>
          <w:tcPr>
            <w:tcW w:w="2142" w:type="dxa"/>
          </w:tcPr>
          <w:p w:rsidR="00601731" w:rsidRPr="003E25A9" w:rsidRDefault="00601731" w:rsidP="003E25A9">
            <w:pPr>
              <w:jc w:val="center"/>
            </w:pPr>
            <w:r w:rsidRPr="003E25A9">
              <w:t>13</w:t>
            </w:r>
          </w:p>
        </w:tc>
      </w:tr>
      <w:tr w:rsidR="00601731" w:rsidRPr="003E25A9" w:rsidTr="003E25A9">
        <w:trPr>
          <w:jc w:val="center"/>
        </w:trPr>
        <w:tc>
          <w:tcPr>
            <w:tcW w:w="664" w:type="dxa"/>
          </w:tcPr>
          <w:p w:rsidR="00601731" w:rsidRPr="003E25A9" w:rsidRDefault="00601731" w:rsidP="003E25A9">
            <w:pPr>
              <w:pStyle w:val="a9"/>
              <w:numPr>
                <w:ilvl w:val="0"/>
                <w:numId w:val="2"/>
              </w:numPr>
              <w:ind w:left="0"/>
              <w:jc w:val="both"/>
            </w:pPr>
          </w:p>
        </w:tc>
        <w:tc>
          <w:tcPr>
            <w:tcW w:w="2988" w:type="dxa"/>
          </w:tcPr>
          <w:p w:rsidR="00601731" w:rsidRPr="003E25A9" w:rsidRDefault="00601731" w:rsidP="003E25A9">
            <w:pPr>
              <w:jc w:val="both"/>
              <w:rPr>
                <w:rFonts w:asciiTheme="majorBidi" w:hAnsiTheme="majorBidi" w:cstheme="majorBidi"/>
              </w:rPr>
            </w:pPr>
            <w:r w:rsidRPr="003E25A9">
              <w:rPr>
                <w:rFonts w:asciiTheme="majorBidi" w:hAnsiTheme="majorBidi" w:cstheme="majorBidi"/>
                <w:color w:val="000000"/>
                <w:shd w:val="clear" w:color="auto" w:fill="FFFFFF"/>
              </w:rPr>
              <w:t>Методы оценки персонала при найме</w:t>
            </w:r>
          </w:p>
        </w:tc>
        <w:tc>
          <w:tcPr>
            <w:tcW w:w="1080" w:type="dxa"/>
          </w:tcPr>
          <w:p w:rsidR="00601731" w:rsidRPr="003E25A9" w:rsidRDefault="00601731" w:rsidP="003E25A9">
            <w:pPr>
              <w:jc w:val="center"/>
            </w:pPr>
            <w:r w:rsidRPr="003E25A9">
              <w:t>25</w:t>
            </w:r>
          </w:p>
        </w:tc>
        <w:tc>
          <w:tcPr>
            <w:tcW w:w="824" w:type="dxa"/>
          </w:tcPr>
          <w:p w:rsidR="00601731" w:rsidRPr="003E25A9" w:rsidRDefault="00601731" w:rsidP="003E25A9">
            <w:pPr>
              <w:jc w:val="center"/>
            </w:pPr>
            <w:r w:rsidRPr="003E25A9">
              <w:t>6</w:t>
            </w:r>
          </w:p>
        </w:tc>
        <w:tc>
          <w:tcPr>
            <w:tcW w:w="1035" w:type="dxa"/>
          </w:tcPr>
          <w:p w:rsidR="00601731" w:rsidRPr="003E25A9" w:rsidRDefault="00601731" w:rsidP="003E25A9">
            <w:pPr>
              <w:jc w:val="center"/>
            </w:pPr>
          </w:p>
        </w:tc>
        <w:tc>
          <w:tcPr>
            <w:tcW w:w="838" w:type="dxa"/>
          </w:tcPr>
          <w:p w:rsidR="00601731" w:rsidRPr="003E25A9" w:rsidRDefault="00601731" w:rsidP="003E25A9">
            <w:pPr>
              <w:jc w:val="center"/>
            </w:pPr>
            <w:r w:rsidRPr="003E25A9">
              <w:t>6(4*)</w:t>
            </w:r>
          </w:p>
        </w:tc>
        <w:tc>
          <w:tcPr>
            <w:tcW w:w="2142" w:type="dxa"/>
          </w:tcPr>
          <w:p w:rsidR="00601731" w:rsidRPr="003E25A9" w:rsidRDefault="00601731" w:rsidP="003E25A9">
            <w:pPr>
              <w:jc w:val="center"/>
            </w:pPr>
            <w:r w:rsidRPr="003E25A9">
              <w:t>13</w:t>
            </w:r>
          </w:p>
        </w:tc>
      </w:tr>
      <w:tr w:rsidR="00601731" w:rsidRPr="003E25A9" w:rsidTr="003E25A9">
        <w:trPr>
          <w:jc w:val="center"/>
        </w:trPr>
        <w:tc>
          <w:tcPr>
            <w:tcW w:w="664" w:type="dxa"/>
          </w:tcPr>
          <w:p w:rsidR="00601731" w:rsidRPr="003E25A9" w:rsidRDefault="00601731" w:rsidP="003E25A9">
            <w:pPr>
              <w:pStyle w:val="a9"/>
              <w:numPr>
                <w:ilvl w:val="0"/>
                <w:numId w:val="2"/>
              </w:numPr>
              <w:ind w:left="0"/>
              <w:jc w:val="both"/>
            </w:pPr>
          </w:p>
        </w:tc>
        <w:tc>
          <w:tcPr>
            <w:tcW w:w="2988" w:type="dxa"/>
          </w:tcPr>
          <w:p w:rsidR="00601731" w:rsidRPr="003E25A9" w:rsidRDefault="00601731" w:rsidP="003E25A9">
            <w:pPr>
              <w:jc w:val="both"/>
              <w:rPr>
                <w:rFonts w:asciiTheme="majorBidi" w:hAnsiTheme="majorBidi" w:cstheme="majorBidi"/>
              </w:rPr>
            </w:pPr>
            <w:r w:rsidRPr="003E25A9">
              <w:rPr>
                <w:rFonts w:asciiTheme="majorBidi" w:hAnsiTheme="majorBidi" w:cstheme="majorBidi"/>
                <w:color w:val="000000"/>
                <w:shd w:val="clear" w:color="auto" w:fill="FFFFFF"/>
              </w:rPr>
              <w:t>Оценка персонала как инструмент кадровой политики организации</w:t>
            </w:r>
          </w:p>
        </w:tc>
        <w:tc>
          <w:tcPr>
            <w:tcW w:w="1080" w:type="dxa"/>
          </w:tcPr>
          <w:p w:rsidR="00601731" w:rsidRPr="003E25A9" w:rsidRDefault="00601731" w:rsidP="003E25A9">
            <w:pPr>
              <w:jc w:val="center"/>
            </w:pPr>
            <w:r w:rsidRPr="003E25A9">
              <w:t>25</w:t>
            </w:r>
          </w:p>
        </w:tc>
        <w:tc>
          <w:tcPr>
            <w:tcW w:w="824" w:type="dxa"/>
          </w:tcPr>
          <w:p w:rsidR="00601731" w:rsidRPr="003E25A9" w:rsidRDefault="00601731" w:rsidP="003E25A9">
            <w:pPr>
              <w:jc w:val="center"/>
            </w:pPr>
            <w:r w:rsidRPr="003E25A9">
              <w:t>6(1*)</w:t>
            </w:r>
          </w:p>
        </w:tc>
        <w:tc>
          <w:tcPr>
            <w:tcW w:w="1035" w:type="dxa"/>
          </w:tcPr>
          <w:p w:rsidR="00601731" w:rsidRPr="003E25A9" w:rsidRDefault="00601731" w:rsidP="003E25A9">
            <w:pPr>
              <w:jc w:val="center"/>
            </w:pPr>
            <w:r w:rsidRPr="003E25A9">
              <w:t>-</w:t>
            </w:r>
          </w:p>
        </w:tc>
        <w:tc>
          <w:tcPr>
            <w:tcW w:w="838" w:type="dxa"/>
          </w:tcPr>
          <w:p w:rsidR="00601731" w:rsidRPr="003E25A9" w:rsidRDefault="00601731" w:rsidP="003E25A9">
            <w:pPr>
              <w:jc w:val="center"/>
            </w:pPr>
            <w:r w:rsidRPr="003E25A9">
              <w:t>6(4*)</w:t>
            </w:r>
          </w:p>
        </w:tc>
        <w:tc>
          <w:tcPr>
            <w:tcW w:w="2142" w:type="dxa"/>
          </w:tcPr>
          <w:p w:rsidR="00601731" w:rsidRPr="003E25A9" w:rsidRDefault="00601731" w:rsidP="003E25A9">
            <w:pPr>
              <w:jc w:val="center"/>
            </w:pPr>
            <w:r w:rsidRPr="003E25A9">
              <w:t>13</w:t>
            </w:r>
          </w:p>
        </w:tc>
      </w:tr>
      <w:tr w:rsidR="00601731" w:rsidRPr="003E25A9" w:rsidTr="003E25A9">
        <w:trPr>
          <w:jc w:val="center"/>
        </w:trPr>
        <w:tc>
          <w:tcPr>
            <w:tcW w:w="664" w:type="dxa"/>
          </w:tcPr>
          <w:p w:rsidR="00601731" w:rsidRPr="003E25A9" w:rsidRDefault="00601731" w:rsidP="003E25A9">
            <w:pPr>
              <w:pStyle w:val="a9"/>
              <w:numPr>
                <w:ilvl w:val="0"/>
                <w:numId w:val="2"/>
              </w:numPr>
              <w:ind w:left="0"/>
              <w:jc w:val="both"/>
            </w:pPr>
          </w:p>
        </w:tc>
        <w:tc>
          <w:tcPr>
            <w:tcW w:w="2988" w:type="dxa"/>
          </w:tcPr>
          <w:p w:rsidR="00601731" w:rsidRPr="003E25A9" w:rsidRDefault="00601731" w:rsidP="003E25A9">
            <w:pPr>
              <w:jc w:val="both"/>
              <w:rPr>
                <w:rFonts w:asciiTheme="majorBidi" w:hAnsiTheme="majorBidi" w:cstheme="majorBidi"/>
              </w:rPr>
            </w:pPr>
            <w:r w:rsidRPr="003E25A9">
              <w:rPr>
                <w:rFonts w:asciiTheme="majorBidi" w:hAnsiTheme="majorBidi" w:cstheme="majorBidi"/>
                <w:color w:val="000000"/>
                <w:shd w:val="clear" w:color="auto" w:fill="FFFFFF"/>
              </w:rPr>
              <w:t>Организация текущей деловой оценки персонала</w:t>
            </w:r>
          </w:p>
        </w:tc>
        <w:tc>
          <w:tcPr>
            <w:tcW w:w="1080" w:type="dxa"/>
          </w:tcPr>
          <w:p w:rsidR="00601731" w:rsidRPr="003E25A9" w:rsidRDefault="00601731" w:rsidP="003E25A9">
            <w:pPr>
              <w:jc w:val="center"/>
            </w:pPr>
            <w:r w:rsidRPr="003E25A9">
              <w:t>25</w:t>
            </w:r>
          </w:p>
        </w:tc>
        <w:tc>
          <w:tcPr>
            <w:tcW w:w="824" w:type="dxa"/>
          </w:tcPr>
          <w:p w:rsidR="00601731" w:rsidRPr="003E25A9" w:rsidRDefault="00601731" w:rsidP="003E25A9">
            <w:pPr>
              <w:jc w:val="center"/>
            </w:pPr>
            <w:r w:rsidRPr="003E25A9">
              <w:t>6</w:t>
            </w:r>
          </w:p>
        </w:tc>
        <w:tc>
          <w:tcPr>
            <w:tcW w:w="1035" w:type="dxa"/>
          </w:tcPr>
          <w:p w:rsidR="00601731" w:rsidRPr="003E25A9" w:rsidRDefault="00601731" w:rsidP="003E25A9">
            <w:pPr>
              <w:jc w:val="center"/>
            </w:pPr>
            <w:r w:rsidRPr="003E25A9">
              <w:t>-</w:t>
            </w:r>
          </w:p>
        </w:tc>
        <w:tc>
          <w:tcPr>
            <w:tcW w:w="838" w:type="dxa"/>
          </w:tcPr>
          <w:p w:rsidR="00601731" w:rsidRPr="003E25A9" w:rsidRDefault="00601731" w:rsidP="003E25A9">
            <w:pPr>
              <w:jc w:val="center"/>
            </w:pPr>
            <w:r w:rsidRPr="003E25A9">
              <w:t>6(4*)</w:t>
            </w:r>
          </w:p>
        </w:tc>
        <w:tc>
          <w:tcPr>
            <w:tcW w:w="2142" w:type="dxa"/>
          </w:tcPr>
          <w:p w:rsidR="00601731" w:rsidRPr="003E25A9" w:rsidRDefault="00601731" w:rsidP="003E25A9">
            <w:pPr>
              <w:jc w:val="center"/>
            </w:pPr>
            <w:r w:rsidRPr="003E25A9">
              <w:t>13</w:t>
            </w:r>
          </w:p>
        </w:tc>
      </w:tr>
      <w:tr w:rsidR="00601731" w:rsidRPr="003E25A9" w:rsidTr="003E25A9">
        <w:trPr>
          <w:jc w:val="center"/>
        </w:trPr>
        <w:tc>
          <w:tcPr>
            <w:tcW w:w="664" w:type="dxa"/>
          </w:tcPr>
          <w:p w:rsidR="00601731" w:rsidRPr="003E25A9" w:rsidRDefault="00601731" w:rsidP="003E25A9">
            <w:pPr>
              <w:pStyle w:val="a9"/>
              <w:numPr>
                <w:ilvl w:val="0"/>
                <w:numId w:val="2"/>
              </w:numPr>
              <w:ind w:left="0"/>
              <w:jc w:val="both"/>
            </w:pPr>
          </w:p>
        </w:tc>
        <w:tc>
          <w:tcPr>
            <w:tcW w:w="2988" w:type="dxa"/>
          </w:tcPr>
          <w:p w:rsidR="00601731" w:rsidRPr="003E25A9" w:rsidRDefault="00601731" w:rsidP="003E25A9">
            <w:pPr>
              <w:jc w:val="both"/>
              <w:rPr>
                <w:rFonts w:asciiTheme="majorBidi" w:hAnsiTheme="majorBidi" w:cstheme="majorBidi"/>
              </w:rPr>
            </w:pPr>
            <w:r w:rsidRPr="003E25A9">
              <w:rPr>
                <w:rFonts w:asciiTheme="majorBidi" w:hAnsiTheme="majorBidi" w:cstheme="majorBidi"/>
                <w:color w:val="000000"/>
                <w:shd w:val="clear" w:color="auto" w:fill="FFFFFF"/>
              </w:rPr>
              <w:t>Роль оценки персонала в управлении развитием персонала</w:t>
            </w:r>
          </w:p>
        </w:tc>
        <w:tc>
          <w:tcPr>
            <w:tcW w:w="1080" w:type="dxa"/>
          </w:tcPr>
          <w:p w:rsidR="00601731" w:rsidRPr="003E25A9" w:rsidRDefault="00601731" w:rsidP="003E25A9">
            <w:pPr>
              <w:jc w:val="center"/>
            </w:pPr>
            <w:r w:rsidRPr="003E25A9">
              <w:t>25</w:t>
            </w:r>
          </w:p>
        </w:tc>
        <w:tc>
          <w:tcPr>
            <w:tcW w:w="824" w:type="dxa"/>
          </w:tcPr>
          <w:p w:rsidR="00601731" w:rsidRPr="003E25A9" w:rsidRDefault="00601731" w:rsidP="003E25A9">
            <w:pPr>
              <w:jc w:val="center"/>
            </w:pPr>
            <w:r w:rsidRPr="003E25A9">
              <w:t>6</w:t>
            </w:r>
          </w:p>
        </w:tc>
        <w:tc>
          <w:tcPr>
            <w:tcW w:w="1035" w:type="dxa"/>
          </w:tcPr>
          <w:p w:rsidR="00601731" w:rsidRPr="003E25A9" w:rsidRDefault="00601731" w:rsidP="003E25A9">
            <w:pPr>
              <w:jc w:val="center"/>
            </w:pPr>
            <w:r w:rsidRPr="003E25A9">
              <w:t>-</w:t>
            </w:r>
          </w:p>
        </w:tc>
        <w:tc>
          <w:tcPr>
            <w:tcW w:w="838" w:type="dxa"/>
          </w:tcPr>
          <w:p w:rsidR="00601731" w:rsidRPr="003E25A9" w:rsidRDefault="00601731" w:rsidP="003E25A9">
            <w:pPr>
              <w:jc w:val="center"/>
            </w:pPr>
            <w:r w:rsidRPr="003E25A9">
              <w:t>6(4*)</w:t>
            </w:r>
          </w:p>
        </w:tc>
        <w:tc>
          <w:tcPr>
            <w:tcW w:w="2142" w:type="dxa"/>
          </w:tcPr>
          <w:p w:rsidR="00601731" w:rsidRPr="003E25A9" w:rsidRDefault="00601731" w:rsidP="003E25A9">
            <w:pPr>
              <w:jc w:val="center"/>
            </w:pPr>
            <w:r w:rsidRPr="003E25A9">
              <w:t>13</w:t>
            </w:r>
          </w:p>
        </w:tc>
      </w:tr>
      <w:tr w:rsidR="00C83404" w:rsidRPr="003E25A9" w:rsidTr="003E25A9">
        <w:trPr>
          <w:jc w:val="center"/>
        </w:trPr>
        <w:tc>
          <w:tcPr>
            <w:tcW w:w="664" w:type="dxa"/>
          </w:tcPr>
          <w:p w:rsidR="00C83404" w:rsidRPr="003E25A9" w:rsidRDefault="00C83404" w:rsidP="003E25A9">
            <w:pPr>
              <w:pStyle w:val="a9"/>
              <w:ind w:left="0"/>
              <w:jc w:val="both"/>
            </w:pPr>
          </w:p>
        </w:tc>
        <w:tc>
          <w:tcPr>
            <w:tcW w:w="2988" w:type="dxa"/>
          </w:tcPr>
          <w:p w:rsidR="00C83404" w:rsidRPr="003E25A9" w:rsidRDefault="00C83404" w:rsidP="003E25A9">
            <w:pPr>
              <w:jc w:val="both"/>
            </w:pPr>
            <w:r w:rsidRPr="003E25A9">
              <w:t>Промежуточная аттестация</w:t>
            </w:r>
          </w:p>
        </w:tc>
        <w:tc>
          <w:tcPr>
            <w:tcW w:w="1080" w:type="dxa"/>
          </w:tcPr>
          <w:p w:rsidR="00C83404" w:rsidRPr="003E25A9" w:rsidRDefault="00601731" w:rsidP="003E25A9">
            <w:pPr>
              <w:jc w:val="center"/>
            </w:pPr>
            <w:r w:rsidRPr="003E25A9">
              <w:t>18</w:t>
            </w:r>
          </w:p>
        </w:tc>
        <w:tc>
          <w:tcPr>
            <w:tcW w:w="824" w:type="dxa"/>
          </w:tcPr>
          <w:p w:rsidR="00C83404" w:rsidRPr="003E25A9" w:rsidRDefault="00C83404" w:rsidP="003E25A9">
            <w:pPr>
              <w:jc w:val="center"/>
            </w:pPr>
          </w:p>
        </w:tc>
        <w:tc>
          <w:tcPr>
            <w:tcW w:w="1035" w:type="dxa"/>
          </w:tcPr>
          <w:p w:rsidR="00C83404" w:rsidRPr="003E25A9" w:rsidRDefault="00C83404" w:rsidP="003E25A9">
            <w:pPr>
              <w:jc w:val="center"/>
            </w:pPr>
          </w:p>
        </w:tc>
        <w:tc>
          <w:tcPr>
            <w:tcW w:w="838" w:type="dxa"/>
          </w:tcPr>
          <w:p w:rsidR="00C83404" w:rsidRPr="003E25A9" w:rsidRDefault="00C83404" w:rsidP="003E25A9">
            <w:pPr>
              <w:jc w:val="center"/>
            </w:pPr>
          </w:p>
        </w:tc>
        <w:tc>
          <w:tcPr>
            <w:tcW w:w="2142" w:type="dxa"/>
          </w:tcPr>
          <w:p w:rsidR="00C83404" w:rsidRPr="003E25A9" w:rsidRDefault="00C83404" w:rsidP="003E25A9">
            <w:pPr>
              <w:jc w:val="center"/>
            </w:pPr>
          </w:p>
        </w:tc>
      </w:tr>
      <w:tr w:rsidR="00C83404" w:rsidRPr="003E25A9" w:rsidTr="003E25A9">
        <w:trPr>
          <w:jc w:val="center"/>
        </w:trPr>
        <w:tc>
          <w:tcPr>
            <w:tcW w:w="664" w:type="dxa"/>
          </w:tcPr>
          <w:p w:rsidR="00C83404" w:rsidRPr="003E25A9" w:rsidRDefault="00C83404" w:rsidP="003E25A9">
            <w:pPr>
              <w:pStyle w:val="a9"/>
              <w:ind w:left="0"/>
              <w:jc w:val="both"/>
            </w:pPr>
          </w:p>
        </w:tc>
        <w:tc>
          <w:tcPr>
            <w:tcW w:w="2988" w:type="dxa"/>
          </w:tcPr>
          <w:p w:rsidR="00C83404" w:rsidRPr="003E25A9" w:rsidRDefault="00C83404" w:rsidP="003E25A9">
            <w:pPr>
              <w:jc w:val="both"/>
            </w:pPr>
            <w:r w:rsidRPr="003E25A9">
              <w:t xml:space="preserve">Итого </w:t>
            </w:r>
          </w:p>
        </w:tc>
        <w:tc>
          <w:tcPr>
            <w:tcW w:w="1080" w:type="dxa"/>
          </w:tcPr>
          <w:p w:rsidR="00C83404" w:rsidRPr="003E25A9" w:rsidRDefault="003E6EB2" w:rsidP="003E25A9">
            <w:r w:rsidRPr="003E25A9">
              <w:t>1</w:t>
            </w:r>
            <w:r w:rsidR="001C0AB1" w:rsidRPr="003E25A9">
              <w:t>80</w:t>
            </w:r>
          </w:p>
        </w:tc>
        <w:tc>
          <w:tcPr>
            <w:tcW w:w="824" w:type="dxa"/>
          </w:tcPr>
          <w:p w:rsidR="00C83404" w:rsidRPr="003E25A9" w:rsidRDefault="001C0AB1" w:rsidP="003E25A9">
            <w:r w:rsidRPr="003E25A9">
              <w:t>36</w:t>
            </w:r>
          </w:p>
        </w:tc>
        <w:tc>
          <w:tcPr>
            <w:tcW w:w="1035" w:type="dxa"/>
          </w:tcPr>
          <w:p w:rsidR="00C83404" w:rsidRPr="003E25A9" w:rsidRDefault="00C83404" w:rsidP="003E25A9">
            <w:pPr>
              <w:jc w:val="center"/>
            </w:pPr>
            <w:r w:rsidRPr="003E25A9">
              <w:t>-</w:t>
            </w:r>
          </w:p>
        </w:tc>
        <w:tc>
          <w:tcPr>
            <w:tcW w:w="838" w:type="dxa"/>
          </w:tcPr>
          <w:p w:rsidR="00C83404" w:rsidRPr="003E25A9" w:rsidRDefault="001C0AB1" w:rsidP="003E25A9">
            <w:r w:rsidRPr="003E25A9">
              <w:t>36</w:t>
            </w:r>
          </w:p>
        </w:tc>
        <w:tc>
          <w:tcPr>
            <w:tcW w:w="2142" w:type="dxa"/>
          </w:tcPr>
          <w:p w:rsidR="00C83404" w:rsidRPr="003E25A9" w:rsidRDefault="001C0AB1" w:rsidP="003E25A9">
            <w:pPr>
              <w:jc w:val="center"/>
            </w:pPr>
            <w:r w:rsidRPr="003E25A9">
              <w:t>90</w:t>
            </w:r>
          </w:p>
        </w:tc>
      </w:tr>
    </w:tbl>
    <w:p w:rsidR="000F76BF" w:rsidRPr="003E25A9" w:rsidRDefault="009F3E1E" w:rsidP="003E25A9">
      <w:pPr>
        <w:jc w:val="both"/>
      </w:pPr>
      <w:r w:rsidRPr="003E25A9">
        <w:t>*- в интерактивной форме</w:t>
      </w:r>
    </w:p>
    <w:p w:rsidR="009F3FA0" w:rsidRPr="003E25A9" w:rsidRDefault="009F3FA0" w:rsidP="003E25A9">
      <w:pPr>
        <w:jc w:val="both"/>
      </w:pPr>
    </w:p>
    <w:p w:rsidR="00386403" w:rsidRPr="003E25A9" w:rsidRDefault="000F76BF" w:rsidP="003E25A9">
      <w:pPr>
        <w:pStyle w:val="a9"/>
        <w:numPr>
          <w:ilvl w:val="2"/>
          <w:numId w:val="1"/>
        </w:numPr>
        <w:ind w:left="0"/>
        <w:jc w:val="both"/>
      </w:pPr>
      <w:r w:rsidRPr="003E25A9">
        <w:t>Заочная форма обучения</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115B56" w:rsidRPr="003E25A9" w:rsidTr="003E25A9">
        <w:trPr>
          <w:jc w:val="center"/>
        </w:trPr>
        <w:tc>
          <w:tcPr>
            <w:tcW w:w="664" w:type="dxa"/>
            <w:vMerge w:val="restart"/>
          </w:tcPr>
          <w:p w:rsidR="00115B56" w:rsidRPr="003E25A9" w:rsidRDefault="00115B56" w:rsidP="003E25A9">
            <w:pPr>
              <w:jc w:val="center"/>
              <w:rPr>
                <w:b/>
              </w:rPr>
            </w:pPr>
          </w:p>
          <w:p w:rsidR="00115B56" w:rsidRPr="003E25A9" w:rsidRDefault="00115B56" w:rsidP="003E25A9">
            <w:pPr>
              <w:jc w:val="center"/>
              <w:rPr>
                <w:b/>
              </w:rPr>
            </w:pPr>
            <w:r w:rsidRPr="003E25A9">
              <w:rPr>
                <w:b/>
              </w:rPr>
              <w:t xml:space="preserve">№ </w:t>
            </w:r>
            <w:proofErr w:type="gramStart"/>
            <w:r w:rsidRPr="003E25A9">
              <w:rPr>
                <w:b/>
              </w:rPr>
              <w:t>п</w:t>
            </w:r>
            <w:proofErr w:type="gramEnd"/>
            <w:r w:rsidRPr="003E25A9">
              <w:rPr>
                <w:b/>
              </w:rPr>
              <w:t>/п</w:t>
            </w:r>
          </w:p>
        </w:tc>
        <w:tc>
          <w:tcPr>
            <w:tcW w:w="2988" w:type="dxa"/>
            <w:vMerge w:val="restart"/>
          </w:tcPr>
          <w:p w:rsidR="00115B56" w:rsidRPr="003E25A9" w:rsidRDefault="00115B56" w:rsidP="003E25A9">
            <w:pPr>
              <w:jc w:val="center"/>
              <w:rPr>
                <w:b/>
              </w:rPr>
            </w:pPr>
          </w:p>
          <w:p w:rsidR="00115B56" w:rsidRPr="003E25A9" w:rsidRDefault="00115B56" w:rsidP="003E25A9">
            <w:pPr>
              <w:jc w:val="center"/>
              <w:rPr>
                <w:b/>
              </w:rPr>
            </w:pPr>
            <w:r w:rsidRPr="003E25A9">
              <w:rPr>
                <w:b/>
              </w:rPr>
              <w:t>Раздел/тема</w:t>
            </w:r>
          </w:p>
        </w:tc>
        <w:tc>
          <w:tcPr>
            <w:tcW w:w="1080" w:type="dxa"/>
            <w:vMerge w:val="restart"/>
          </w:tcPr>
          <w:p w:rsidR="00115B56" w:rsidRPr="003E25A9" w:rsidRDefault="00115B56" w:rsidP="003E25A9">
            <w:pPr>
              <w:jc w:val="center"/>
              <w:rPr>
                <w:b/>
              </w:rPr>
            </w:pPr>
          </w:p>
          <w:p w:rsidR="00115B56" w:rsidRPr="003E25A9" w:rsidRDefault="00115B56" w:rsidP="003E25A9">
            <w:pPr>
              <w:jc w:val="center"/>
              <w:rPr>
                <w:b/>
              </w:rPr>
            </w:pPr>
            <w:r w:rsidRPr="003E25A9">
              <w:rPr>
                <w:b/>
              </w:rPr>
              <w:t>Всего час.</w:t>
            </w:r>
          </w:p>
        </w:tc>
        <w:tc>
          <w:tcPr>
            <w:tcW w:w="4839" w:type="dxa"/>
            <w:gridSpan w:val="4"/>
          </w:tcPr>
          <w:p w:rsidR="00115B56" w:rsidRPr="003E25A9" w:rsidRDefault="00115B56" w:rsidP="003E25A9">
            <w:pPr>
              <w:jc w:val="center"/>
              <w:rPr>
                <w:b/>
              </w:rPr>
            </w:pPr>
            <w:r w:rsidRPr="003E25A9">
              <w:rPr>
                <w:b/>
              </w:rPr>
              <w:t>Виды учебной работы (в часах)</w:t>
            </w:r>
          </w:p>
        </w:tc>
      </w:tr>
      <w:tr w:rsidR="00115B56" w:rsidRPr="003E25A9" w:rsidTr="003E25A9">
        <w:trPr>
          <w:jc w:val="center"/>
        </w:trPr>
        <w:tc>
          <w:tcPr>
            <w:tcW w:w="664" w:type="dxa"/>
            <w:vMerge/>
          </w:tcPr>
          <w:p w:rsidR="00115B56" w:rsidRPr="003E25A9" w:rsidRDefault="00115B56" w:rsidP="003E25A9">
            <w:pPr>
              <w:jc w:val="center"/>
              <w:rPr>
                <w:b/>
              </w:rPr>
            </w:pPr>
          </w:p>
        </w:tc>
        <w:tc>
          <w:tcPr>
            <w:tcW w:w="2988" w:type="dxa"/>
            <w:vMerge/>
          </w:tcPr>
          <w:p w:rsidR="00115B56" w:rsidRPr="003E25A9" w:rsidRDefault="00115B56" w:rsidP="003E25A9">
            <w:pPr>
              <w:jc w:val="center"/>
              <w:rPr>
                <w:b/>
              </w:rPr>
            </w:pPr>
          </w:p>
        </w:tc>
        <w:tc>
          <w:tcPr>
            <w:tcW w:w="1080" w:type="dxa"/>
            <w:vMerge/>
          </w:tcPr>
          <w:p w:rsidR="00115B56" w:rsidRPr="003E25A9" w:rsidRDefault="00115B56" w:rsidP="003E25A9">
            <w:pPr>
              <w:jc w:val="center"/>
              <w:rPr>
                <w:b/>
              </w:rPr>
            </w:pPr>
          </w:p>
        </w:tc>
        <w:tc>
          <w:tcPr>
            <w:tcW w:w="2697" w:type="dxa"/>
            <w:gridSpan w:val="3"/>
          </w:tcPr>
          <w:p w:rsidR="00115B56" w:rsidRPr="003E25A9" w:rsidRDefault="00115B56" w:rsidP="003E25A9">
            <w:pPr>
              <w:jc w:val="center"/>
              <w:rPr>
                <w:b/>
              </w:rPr>
            </w:pPr>
            <w:r w:rsidRPr="003E25A9">
              <w:rPr>
                <w:b/>
              </w:rPr>
              <w:t>Аудиторная работа</w:t>
            </w:r>
          </w:p>
        </w:tc>
        <w:tc>
          <w:tcPr>
            <w:tcW w:w="2142" w:type="dxa"/>
            <w:vMerge w:val="restart"/>
          </w:tcPr>
          <w:p w:rsidR="00115B56" w:rsidRPr="003E25A9" w:rsidRDefault="00115B56" w:rsidP="003E25A9">
            <w:pPr>
              <w:jc w:val="center"/>
              <w:rPr>
                <w:b/>
              </w:rPr>
            </w:pPr>
            <w:r w:rsidRPr="003E25A9">
              <w:rPr>
                <w:b/>
              </w:rPr>
              <w:t>Самостоятельная работа</w:t>
            </w:r>
          </w:p>
        </w:tc>
      </w:tr>
      <w:tr w:rsidR="00115B56" w:rsidRPr="003E25A9" w:rsidTr="003E25A9">
        <w:trPr>
          <w:jc w:val="center"/>
        </w:trPr>
        <w:tc>
          <w:tcPr>
            <w:tcW w:w="664" w:type="dxa"/>
            <w:vMerge/>
          </w:tcPr>
          <w:p w:rsidR="00115B56" w:rsidRPr="003E25A9" w:rsidRDefault="00115B56" w:rsidP="003E25A9">
            <w:pPr>
              <w:jc w:val="both"/>
            </w:pPr>
          </w:p>
        </w:tc>
        <w:tc>
          <w:tcPr>
            <w:tcW w:w="2988" w:type="dxa"/>
            <w:vMerge/>
          </w:tcPr>
          <w:p w:rsidR="00115B56" w:rsidRPr="003E25A9" w:rsidRDefault="00115B56" w:rsidP="003E25A9">
            <w:pPr>
              <w:jc w:val="both"/>
            </w:pPr>
          </w:p>
        </w:tc>
        <w:tc>
          <w:tcPr>
            <w:tcW w:w="1080" w:type="dxa"/>
            <w:vMerge/>
          </w:tcPr>
          <w:p w:rsidR="00115B56" w:rsidRPr="003E25A9" w:rsidRDefault="00115B56" w:rsidP="003E25A9">
            <w:pPr>
              <w:jc w:val="both"/>
            </w:pPr>
          </w:p>
        </w:tc>
        <w:tc>
          <w:tcPr>
            <w:tcW w:w="824" w:type="dxa"/>
          </w:tcPr>
          <w:p w:rsidR="00115B56" w:rsidRPr="003E25A9" w:rsidRDefault="00115B56" w:rsidP="003E25A9">
            <w:pPr>
              <w:jc w:val="center"/>
              <w:rPr>
                <w:b/>
              </w:rPr>
            </w:pPr>
            <w:r w:rsidRPr="003E25A9">
              <w:rPr>
                <w:b/>
              </w:rPr>
              <w:t>ЛК</w:t>
            </w:r>
          </w:p>
        </w:tc>
        <w:tc>
          <w:tcPr>
            <w:tcW w:w="1035" w:type="dxa"/>
          </w:tcPr>
          <w:p w:rsidR="00115B56" w:rsidRPr="003E25A9" w:rsidRDefault="00115B56" w:rsidP="003E25A9">
            <w:pPr>
              <w:jc w:val="center"/>
              <w:rPr>
                <w:b/>
              </w:rPr>
            </w:pPr>
            <w:proofErr w:type="gramStart"/>
            <w:r w:rsidRPr="003E25A9">
              <w:rPr>
                <w:b/>
              </w:rPr>
              <w:t>ПР</w:t>
            </w:r>
            <w:proofErr w:type="gramEnd"/>
            <w:r w:rsidRPr="003E25A9">
              <w:rPr>
                <w:b/>
              </w:rPr>
              <w:t>\</w:t>
            </w:r>
            <w:proofErr w:type="spellStart"/>
            <w:r w:rsidRPr="003E25A9">
              <w:rPr>
                <w:b/>
              </w:rPr>
              <w:t>Лаб</w:t>
            </w:r>
            <w:proofErr w:type="spellEnd"/>
          </w:p>
        </w:tc>
        <w:tc>
          <w:tcPr>
            <w:tcW w:w="838" w:type="dxa"/>
          </w:tcPr>
          <w:p w:rsidR="00115B56" w:rsidRPr="003E25A9" w:rsidRDefault="00115B56" w:rsidP="003E25A9">
            <w:pPr>
              <w:jc w:val="center"/>
              <w:rPr>
                <w:b/>
              </w:rPr>
            </w:pPr>
            <w:r w:rsidRPr="003E25A9">
              <w:rPr>
                <w:b/>
              </w:rPr>
              <w:t>СЕМ</w:t>
            </w:r>
          </w:p>
        </w:tc>
        <w:tc>
          <w:tcPr>
            <w:tcW w:w="2142" w:type="dxa"/>
            <w:vMerge/>
          </w:tcPr>
          <w:p w:rsidR="00115B56" w:rsidRPr="003E25A9" w:rsidRDefault="00115B56" w:rsidP="003E25A9">
            <w:pPr>
              <w:jc w:val="both"/>
            </w:pPr>
          </w:p>
        </w:tc>
      </w:tr>
      <w:tr w:rsidR="003C3A4D" w:rsidRPr="003E25A9" w:rsidTr="003E25A9">
        <w:trPr>
          <w:jc w:val="center"/>
        </w:trPr>
        <w:tc>
          <w:tcPr>
            <w:tcW w:w="664" w:type="dxa"/>
          </w:tcPr>
          <w:p w:rsidR="003C3A4D" w:rsidRPr="003E25A9" w:rsidRDefault="003C3A4D" w:rsidP="003E25A9">
            <w:pPr>
              <w:jc w:val="both"/>
            </w:pPr>
            <w:r w:rsidRPr="003E25A9">
              <w:t xml:space="preserve">1. </w:t>
            </w:r>
          </w:p>
        </w:tc>
        <w:tc>
          <w:tcPr>
            <w:tcW w:w="2988" w:type="dxa"/>
          </w:tcPr>
          <w:p w:rsidR="003C3A4D" w:rsidRPr="003E25A9" w:rsidRDefault="003C3A4D" w:rsidP="003E25A9">
            <w:pPr>
              <w:pStyle w:val="11"/>
              <w:spacing w:after="0" w:line="240" w:lineRule="auto"/>
              <w:ind w:left="0"/>
              <w:jc w:val="both"/>
              <w:rPr>
                <w:rFonts w:asciiTheme="majorBidi" w:hAnsiTheme="majorBidi" w:cstheme="majorBidi"/>
                <w:color w:val="000000"/>
                <w:spacing w:val="2"/>
                <w:sz w:val="24"/>
                <w:szCs w:val="24"/>
              </w:rPr>
            </w:pPr>
            <w:r w:rsidRPr="003E25A9">
              <w:rPr>
                <w:rFonts w:asciiTheme="majorBidi" w:hAnsiTheme="majorBidi" w:cstheme="majorBidi"/>
                <w:color w:val="000000"/>
                <w:sz w:val="24"/>
                <w:szCs w:val="24"/>
                <w:shd w:val="clear" w:color="auto" w:fill="FFFFFF"/>
              </w:rPr>
              <w:t>Оценка персонала как элемент системы управления персоналом</w:t>
            </w:r>
          </w:p>
        </w:tc>
        <w:tc>
          <w:tcPr>
            <w:tcW w:w="1080" w:type="dxa"/>
          </w:tcPr>
          <w:p w:rsidR="003C3A4D" w:rsidRPr="003E25A9" w:rsidRDefault="003C3A4D" w:rsidP="003E25A9">
            <w:pPr>
              <w:jc w:val="center"/>
            </w:pPr>
          </w:p>
        </w:tc>
        <w:tc>
          <w:tcPr>
            <w:tcW w:w="824" w:type="dxa"/>
          </w:tcPr>
          <w:p w:rsidR="003C3A4D" w:rsidRPr="003E25A9" w:rsidRDefault="002A0CF3" w:rsidP="003E25A9">
            <w:pPr>
              <w:jc w:val="center"/>
            </w:pPr>
            <w:r w:rsidRPr="003E25A9">
              <w:t>2</w:t>
            </w:r>
          </w:p>
        </w:tc>
        <w:tc>
          <w:tcPr>
            <w:tcW w:w="1035" w:type="dxa"/>
          </w:tcPr>
          <w:p w:rsidR="003C3A4D" w:rsidRPr="003E25A9" w:rsidRDefault="003C3A4D" w:rsidP="003E25A9">
            <w:pPr>
              <w:jc w:val="center"/>
            </w:pPr>
          </w:p>
        </w:tc>
        <w:tc>
          <w:tcPr>
            <w:tcW w:w="838" w:type="dxa"/>
          </w:tcPr>
          <w:p w:rsidR="003C3A4D" w:rsidRPr="003E25A9" w:rsidRDefault="003C3A4D" w:rsidP="003E25A9">
            <w:pPr>
              <w:jc w:val="center"/>
            </w:pPr>
          </w:p>
        </w:tc>
        <w:tc>
          <w:tcPr>
            <w:tcW w:w="2142" w:type="dxa"/>
          </w:tcPr>
          <w:p w:rsidR="003C3A4D" w:rsidRPr="003E25A9" w:rsidRDefault="002A0CF3" w:rsidP="003E25A9">
            <w:pPr>
              <w:jc w:val="center"/>
            </w:pPr>
            <w:r w:rsidRPr="003E25A9">
              <w:t>22</w:t>
            </w:r>
          </w:p>
        </w:tc>
      </w:tr>
      <w:tr w:rsidR="002A0CF3" w:rsidRPr="003E25A9" w:rsidTr="003E25A9">
        <w:trPr>
          <w:jc w:val="center"/>
        </w:trPr>
        <w:tc>
          <w:tcPr>
            <w:tcW w:w="664" w:type="dxa"/>
          </w:tcPr>
          <w:p w:rsidR="002A0CF3" w:rsidRPr="003E25A9" w:rsidRDefault="002A0CF3" w:rsidP="003E25A9">
            <w:pPr>
              <w:jc w:val="both"/>
            </w:pPr>
            <w:r w:rsidRPr="003E25A9">
              <w:t>2.</w:t>
            </w:r>
          </w:p>
        </w:tc>
        <w:tc>
          <w:tcPr>
            <w:tcW w:w="2988" w:type="dxa"/>
          </w:tcPr>
          <w:p w:rsidR="002A0CF3" w:rsidRPr="003E25A9" w:rsidRDefault="002A0CF3" w:rsidP="003E25A9">
            <w:pPr>
              <w:jc w:val="both"/>
              <w:rPr>
                <w:rFonts w:asciiTheme="majorBidi" w:hAnsiTheme="majorBidi" w:cstheme="majorBidi"/>
              </w:rPr>
            </w:pPr>
            <w:r w:rsidRPr="003E25A9">
              <w:rPr>
                <w:rFonts w:asciiTheme="majorBidi" w:hAnsiTheme="majorBidi" w:cstheme="majorBidi"/>
                <w:color w:val="000000"/>
                <w:shd w:val="clear" w:color="auto" w:fill="FFFFFF"/>
              </w:rPr>
              <w:t>Маркетинговый подход к организации оценки кандидатов</w:t>
            </w:r>
          </w:p>
        </w:tc>
        <w:tc>
          <w:tcPr>
            <w:tcW w:w="1080" w:type="dxa"/>
          </w:tcPr>
          <w:p w:rsidR="002A0CF3" w:rsidRPr="003E25A9" w:rsidRDefault="002A0CF3" w:rsidP="003E25A9">
            <w:pPr>
              <w:jc w:val="center"/>
            </w:pPr>
          </w:p>
        </w:tc>
        <w:tc>
          <w:tcPr>
            <w:tcW w:w="824" w:type="dxa"/>
          </w:tcPr>
          <w:p w:rsidR="002A0CF3" w:rsidRPr="003E25A9" w:rsidRDefault="002A0CF3" w:rsidP="003E25A9">
            <w:pPr>
              <w:jc w:val="center"/>
            </w:pPr>
            <w:r w:rsidRPr="003E25A9">
              <w:t>2(1*)</w:t>
            </w:r>
          </w:p>
        </w:tc>
        <w:tc>
          <w:tcPr>
            <w:tcW w:w="1035" w:type="dxa"/>
          </w:tcPr>
          <w:p w:rsidR="002A0CF3" w:rsidRPr="003E25A9" w:rsidRDefault="002A0CF3" w:rsidP="003E25A9">
            <w:pPr>
              <w:jc w:val="center"/>
            </w:pPr>
          </w:p>
        </w:tc>
        <w:tc>
          <w:tcPr>
            <w:tcW w:w="838" w:type="dxa"/>
          </w:tcPr>
          <w:p w:rsidR="002A0CF3" w:rsidRPr="003E25A9" w:rsidRDefault="002A0CF3" w:rsidP="003E25A9">
            <w:pPr>
              <w:jc w:val="center"/>
            </w:pPr>
          </w:p>
        </w:tc>
        <w:tc>
          <w:tcPr>
            <w:tcW w:w="2142" w:type="dxa"/>
          </w:tcPr>
          <w:p w:rsidR="002A0CF3" w:rsidRPr="003E25A9" w:rsidRDefault="002A0CF3" w:rsidP="003E25A9">
            <w:pPr>
              <w:jc w:val="center"/>
            </w:pPr>
            <w:r w:rsidRPr="003E25A9">
              <w:t>22</w:t>
            </w:r>
          </w:p>
        </w:tc>
      </w:tr>
      <w:tr w:rsidR="002A0CF3" w:rsidRPr="003E25A9" w:rsidTr="003E25A9">
        <w:trPr>
          <w:jc w:val="center"/>
        </w:trPr>
        <w:tc>
          <w:tcPr>
            <w:tcW w:w="664" w:type="dxa"/>
          </w:tcPr>
          <w:p w:rsidR="002A0CF3" w:rsidRPr="003E25A9" w:rsidRDefault="002A0CF3" w:rsidP="003E25A9">
            <w:pPr>
              <w:jc w:val="both"/>
            </w:pPr>
            <w:r w:rsidRPr="003E25A9">
              <w:t>3.</w:t>
            </w:r>
          </w:p>
        </w:tc>
        <w:tc>
          <w:tcPr>
            <w:tcW w:w="2988" w:type="dxa"/>
          </w:tcPr>
          <w:p w:rsidR="002A0CF3" w:rsidRPr="003E25A9" w:rsidRDefault="002A0CF3" w:rsidP="003E25A9">
            <w:pPr>
              <w:jc w:val="both"/>
              <w:rPr>
                <w:rFonts w:asciiTheme="majorBidi" w:hAnsiTheme="majorBidi" w:cstheme="majorBidi"/>
              </w:rPr>
            </w:pPr>
            <w:r w:rsidRPr="003E25A9">
              <w:rPr>
                <w:rFonts w:asciiTheme="majorBidi" w:hAnsiTheme="majorBidi" w:cstheme="majorBidi"/>
                <w:color w:val="000000"/>
                <w:shd w:val="clear" w:color="auto" w:fill="FFFFFF"/>
              </w:rPr>
              <w:t xml:space="preserve">Современные технологии </w:t>
            </w:r>
            <w:proofErr w:type="spellStart"/>
            <w:r w:rsidRPr="003E25A9">
              <w:rPr>
                <w:rFonts w:asciiTheme="majorBidi" w:hAnsiTheme="majorBidi" w:cstheme="majorBidi"/>
                <w:color w:val="000000"/>
                <w:shd w:val="clear" w:color="auto" w:fill="FFFFFF"/>
              </w:rPr>
              <w:t>рекрутмента</w:t>
            </w:r>
            <w:proofErr w:type="spellEnd"/>
          </w:p>
        </w:tc>
        <w:tc>
          <w:tcPr>
            <w:tcW w:w="1080" w:type="dxa"/>
          </w:tcPr>
          <w:p w:rsidR="002A0CF3" w:rsidRPr="003E25A9" w:rsidRDefault="002A0CF3" w:rsidP="003E25A9">
            <w:pPr>
              <w:jc w:val="center"/>
            </w:pPr>
          </w:p>
        </w:tc>
        <w:tc>
          <w:tcPr>
            <w:tcW w:w="824" w:type="dxa"/>
          </w:tcPr>
          <w:p w:rsidR="002A0CF3" w:rsidRPr="003E25A9" w:rsidRDefault="002A0CF3" w:rsidP="003E25A9">
            <w:pPr>
              <w:jc w:val="center"/>
            </w:pPr>
            <w:r w:rsidRPr="003E25A9">
              <w:t>2(1*)</w:t>
            </w:r>
          </w:p>
        </w:tc>
        <w:tc>
          <w:tcPr>
            <w:tcW w:w="1035" w:type="dxa"/>
          </w:tcPr>
          <w:p w:rsidR="002A0CF3" w:rsidRPr="003E25A9" w:rsidRDefault="002A0CF3" w:rsidP="003E25A9">
            <w:pPr>
              <w:jc w:val="center"/>
            </w:pPr>
          </w:p>
        </w:tc>
        <w:tc>
          <w:tcPr>
            <w:tcW w:w="838" w:type="dxa"/>
          </w:tcPr>
          <w:p w:rsidR="002A0CF3" w:rsidRPr="003E25A9" w:rsidRDefault="002A0CF3" w:rsidP="003E25A9">
            <w:pPr>
              <w:jc w:val="center"/>
            </w:pPr>
          </w:p>
        </w:tc>
        <w:tc>
          <w:tcPr>
            <w:tcW w:w="2142" w:type="dxa"/>
          </w:tcPr>
          <w:p w:rsidR="002A0CF3" w:rsidRPr="003E25A9" w:rsidRDefault="002A0CF3" w:rsidP="003E25A9">
            <w:pPr>
              <w:jc w:val="center"/>
            </w:pPr>
            <w:r w:rsidRPr="003E25A9">
              <w:t>22</w:t>
            </w:r>
          </w:p>
        </w:tc>
      </w:tr>
      <w:tr w:rsidR="002A0CF3" w:rsidRPr="003E25A9" w:rsidTr="003E25A9">
        <w:trPr>
          <w:jc w:val="center"/>
        </w:trPr>
        <w:tc>
          <w:tcPr>
            <w:tcW w:w="664" w:type="dxa"/>
          </w:tcPr>
          <w:p w:rsidR="002A0CF3" w:rsidRPr="003E25A9" w:rsidRDefault="002A0CF3" w:rsidP="003E25A9">
            <w:pPr>
              <w:jc w:val="both"/>
            </w:pPr>
            <w:r w:rsidRPr="003E25A9">
              <w:t>4.</w:t>
            </w:r>
          </w:p>
        </w:tc>
        <w:tc>
          <w:tcPr>
            <w:tcW w:w="2988" w:type="dxa"/>
          </w:tcPr>
          <w:p w:rsidR="002A0CF3" w:rsidRPr="003E25A9" w:rsidRDefault="002A0CF3" w:rsidP="003E25A9">
            <w:pPr>
              <w:jc w:val="both"/>
              <w:rPr>
                <w:rFonts w:asciiTheme="majorBidi" w:hAnsiTheme="majorBidi" w:cstheme="majorBidi"/>
              </w:rPr>
            </w:pPr>
            <w:r w:rsidRPr="003E25A9">
              <w:rPr>
                <w:rFonts w:asciiTheme="majorBidi" w:hAnsiTheme="majorBidi" w:cstheme="majorBidi"/>
                <w:color w:val="000000"/>
                <w:shd w:val="clear" w:color="auto" w:fill="FFFFFF"/>
              </w:rPr>
              <w:t>Методы оценки персонала при найме</w:t>
            </w:r>
          </w:p>
        </w:tc>
        <w:tc>
          <w:tcPr>
            <w:tcW w:w="1080" w:type="dxa"/>
          </w:tcPr>
          <w:p w:rsidR="002A0CF3" w:rsidRPr="003E25A9" w:rsidRDefault="002A0CF3" w:rsidP="003E25A9">
            <w:pPr>
              <w:jc w:val="center"/>
            </w:pPr>
          </w:p>
        </w:tc>
        <w:tc>
          <w:tcPr>
            <w:tcW w:w="824" w:type="dxa"/>
          </w:tcPr>
          <w:p w:rsidR="002A0CF3" w:rsidRPr="003E25A9" w:rsidRDefault="002A0CF3" w:rsidP="003E25A9">
            <w:pPr>
              <w:jc w:val="center"/>
            </w:pPr>
            <w:r w:rsidRPr="003E25A9">
              <w:t>2(1*)</w:t>
            </w:r>
          </w:p>
        </w:tc>
        <w:tc>
          <w:tcPr>
            <w:tcW w:w="1035" w:type="dxa"/>
          </w:tcPr>
          <w:p w:rsidR="002A0CF3" w:rsidRPr="003E25A9" w:rsidRDefault="002A0CF3" w:rsidP="003E25A9">
            <w:pPr>
              <w:jc w:val="center"/>
            </w:pPr>
          </w:p>
        </w:tc>
        <w:tc>
          <w:tcPr>
            <w:tcW w:w="838" w:type="dxa"/>
          </w:tcPr>
          <w:p w:rsidR="002A0CF3" w:rsidRPr="003E25A9" w:rsidRDefault="002A0CF3" w:rsidP="003E25A9">
            <w:pPr>
              <w:jc w:val="center"/>
            </w:pPr>
            <w:r w:rsidRPr="003E25A9">
              <w:t>2*</w:t>
            </w:r>
          </w:p>
        </w:tc>
        <w:tc>
          <w:tcPr>
            <w:tcW w:w="2142" w:type="dxa"/>
          </w:tcPr>
          <w:p w:rsidR="002A0CF3" w:rsidRPr="003E25A9" w:rsidRDefault="002A0CF3" w:rsidP="003E25A9">
            <w:pPr>
              <w:jc w:val="center"/>
            </w:pPr>
            <w:r w:rsidRPr="003E25A9">
              <w:t>22</w:t>
            </w:r>
          </w:p>
        </w:tc>
      </w:tr>
      <w:tr w:rsidR="002A0CF3" w:rsidRPr="003E25A9" w:rsidTr="003E25A9">
        <w:trPr>
          <w:jc w:val="center"/>
        </w:trPr>
        <w:tc>
          <w:tcPr>
            <w:tcW w:w="664" w:type="dxa"/>
          </w:tcPr>
          <w:p w:rsidR="002A0CF3" w:rsidRPr="003E25A9" w:rsidRDefault="002A0CF3" w:rsidP="003E25A9">
            <w:pPr>
              <w:jc w:val="both"/>
            </w:pPr>
            <w:r w:rsidRPr="003E25A9">
              <w:t>5.</w:t>
            </w:r>
          </w:p>
        </w:tc>
        <w:tc>
          <w:tcPr>
            <w:tcW w:w="2988" w:type="dxa"/>
          </w:tcPr>
          <w:p w:rsidR="002A0CF3" w:rsidRPr="003E25A9" w:rsidRDefault="002A0CF3" w:rsidP="003E25A9">
            <w:pPr>
              <w:jc w:val="both"/>
              <w:rPr>
                <w:rFonts w:asciiTheme="majorBidi" w:hAnsiTheme="majorBidi" w:cstheme="majorBidi"/>
              </w:rPr>
            </w:pPr>
            <w:r w:rsidRPr="003E25A9">
              <w:rPr>
                <w:rFonts w:asciiTheme="majorBidi" w:hAnsiTheme="majorBidi" w:cstheme="majorBidi"/>
                <w:color w:val="000000"/>
                <w:shd w:val="clear" w:color="auto" w:fill="FFFFFF"/>
              </w:rPr>
              <w:t>Оценка персонала как инструмент кадровой политики организации</w:t>
            </w:r>
          </w:p>
        </w:tc>
        <w:tc>
          <w:tcPr>
            <w:tcW w:w="1080" w:type="dxa"/>
          </w:tcPr>
          <w:p w:rsidR="002A0CF3" w:rsidRPr="003E25A9" w:rsidRDefault="002A0CF3" w:rsidP="003E25A9">
            <w:pPr>
              <w:jc w:val="center"/>
            </w:pPr>
          </w:p>
        </w:tc>
        <w:tc>
          <w:tcPr>
            <w:tcW w:w="824" w:type="dxa"/>
          </w:tcPr>
          <w:p w:rsidR="002A0CF3" w:rsidRPr="003E25A9" w:rsidRDefault="002A0CF3" w:rsidP="003E25A9">
            <w:pPr>
              <w:jc w:val="center"/>
            </w:pPr>
          </w:p>
        </w:tc>
        <w:tc>
          <w:tcPr>
            <w:tcW w:w="1035" w:type="dxa"/>
          </w:tcPr>
          <w:p w:rsidR="002A0CF3" w:rsidRPr="003E25A9" w:rsidRDefault="002A0CF3" w:rsidP="003E25A9">
            <w:pPr>
              <w:jc w:val="center"/>
            </w:pPr>
          </w:p>
        </w:tc>
        <w:tc>
          <w:tcPr>
            <w:tcW w:w="838" w:type="dxa"/>
          </w:tcPr>
          <w:p w:rsidR="002A0CF3" w:rsidRPr="003E25A9" w:rsidRDefault="002A0CF3" w:rsidP="003E25A9">
            <w:pPr>
              <w:jc w:val="center"/>
            </w:pPr>
            <w:r w:rsidRPr="003E25A9">
              <w:t>2*</w:t>
            </w:r>
          </w:p>
        </w:tc>
        <w:tc>
          <w:tcPr>
            <w:tcW w:w="2142" w:type="dxa"/>
          </w:tcPr>
          <w:p w:rsidR="002A0CF3" w:rsidRPr="003E25A9" w:rsidRDefault="002A0CF3" w:rsidP="003E25A9">
            <w:pPr>
              <w:jc w:val="center"/>
            </w:pPr>
            <w:r w:rsidRPr="003E25A9">
              <w:t>22</w:t>
            </w:r>
          </w:p>
        </w:tc>
      </w:tr>
      <w:tr w:rsidR="002A0CF3" w:rsidRPr="003E25A9" w:rsidTr="003E25A9">
        <w:trPr>
          <w:jc w:val="center"/>
        </w:trPr>
        <w:tc>
          <w:tcPr>
            <w:tcW w:w="664" w:type="dxa"/>
          </w:tcPr>
          <w:p w:rsidR="002A0CF3" w:rsidRPr="003E25A9" w:rsidRDefault="002A0CF3" w:rsidP="003E25A9">
            <w:pPr>
              <w:jc w:val="both"/>
            </w:pPr>
            <w:r w:rsidRPr="003E25A9">
              <w:t>6.</w:t>
            </w:r>
          </w:p>
        </w:tc>
        <w:tc>
          <w:tcPr>
            <w:tcW w:w="2988" w:type="dxa"/>
          </w:tcPr>
          <w:p w:rsidR="002A0CF3" w:rsidRPr="003E25A9" w:rsidRDefault="002A0CF3" w:rsidP="003E25A9">
            <w:pPr>
              <w:jc w:val="both"/>
              <w:rPr>
                <w:rFonts w:asciiTheme="majorBidi" w:hAnsiTheme="majorBidi" w:cstheme="majorBidi"/>
              </w:rPr>
            </w:pPr>
            <w:r w:rsidRPr="003E25A9">
              <w:rPr>
                <w:rFonts w:asciiTheme="majorBidi" w:hAnsiTheme="majorBidi" w:cstheme="majorBidi"/>
                <w:color w:val="000000"/>
                <w:shd w:val="clear" w:color="auto" w:fill="FFFFFF"/>
              </w:rPr>
              <w:t>Организация текущей деловой оценки персонала</w:t>
            </w:r>
          </w:p>
        </w:tc>
        <w:tc>
          <w:tcPr>
            <w:tcW w:w="1080" w:type="dxa"/>
          </w:tcPr>
          <w:p w:rsidR="002A0CF3" w:rsidRPr="003E25A9" w:rsidRDefault="002A0CF3" w:rsidP="003E25A9">
            <w:pPr>
              <w:jc w:val="center"/>
            </w:pPr>
          </w:p>
        </w:tc>
        <w:tc>
          <w:tcPr>
            <w:tcW w:w="824" w:type="dxa"/>
          </w:tcPr>
          <w:p w:rsidR="002A0CF3" w:rsidRPr="003E25A9" w:rsidRDefault="002A0CF3" w:rsidP="003E25A9">
            <w:pPr>
              <w:jc w:val="center"/>
            </w:pPr>
          </w:p>
        </w:tc>
        <w:tc>
          <w:tcPr>
            <w:tcW w:w="1035" w:type="dxa"/>
          </w:tcPr>
          <w:p w:rsidR="002A0CF3" w:rsidRPr="003E25A9" w:rsidRDefault="002A0CF3" w:rsidP="003E25A9">
            <w:pPr>
              <w:jc w:val="center"/>
            </w:pPr>
          </w:p>
        </w:tc>
        <w:tc>
          <w:tcPr>
            <w:tcW w:w="838" w:type="dxa"/>
          </w:tcPr>
          <w:p w:rsidR="002A0CF3" w:rsidRPr="003E25A9" w:rsidRDefault="002A0CF3" w:rsidP="003E25A9">
            <w:pPr>
              <w:jc w:val="center"/>
            </w:pPr>
            <w:r w:rsidRPr="003E25A9">
              <w:t>4(2*)</w:t>
            </w:r>
          </w:p>
        </w:tc>
        <w:tc>
          <w:tcPr>
            <w:tcW w:w="2142" w:type="dxa"/>
          </w:tcPr>
          <w:p w:rsidR="002A0CF3" w:rsidRPr="003E25A9" w:rsidRDefault="002A0CF3" w:rsidP="003E25A9">
            <w:pPr>
              <w:jc w:val="center"/>
            </w:pPr>
            <w:r w:rsidRPr="003E25A9">
              <w:t>22</w:t>
            </w:r>
          </w:p>
        </w:tc>
      </w:tr>
      <w:tr w:rsidR="002A0CF3" w:rsidRPr="003E25A9" w:rsidTr="003E25A9">
        <w:trPr>
          <w:jc w:val="center"/>
        </w:trPr>
        <w:tc>
          <w:tcPr>
            <w:tcW w:w="664" w:type="dxa"/>
          </w:tcPr>
          <w:p w:rsidR="002A0CF3" w:rsidRPr="003E25A9" w:rsidRDefault="002A0CF3" w:rsidP="003E25A9">
            <w:pPr>
              <w:jc w:val="both"/>
            </w:pPr>
            <w:r w:rsidRPr="003E25A9">
              <w:t>7.</w:t>
            </w:r>
          </w:p>
        </w:tc>
        <w:tc>
          <w:tcPr>
            <w:tcW w:w="2988" w:type="dxa"/>
          </w:tcPr>
          <w:p w:rsidR="002A0CF3" w:rsidRPr="003E25A9" w:rsidRDefault="002A0CF3" w:rsidP="003E25A9">
            <w:pPr>
              <w:jc w:val="both"/>
              <w:rPr>
                <w:rFonts w:asciiTheme="majorBidi" w:hAnsiTheme="majorBidi" w:cstheme="majorBidi"/>
              </w:rPr>
            </w:pPr>
            <w:r w:rsidRPr="003E25A9">
              <w:rPr>
                <w:rFonts w:asciiTheme="majorBidi" w:hAnsiTheme="majorBidi" w:cstheme="majorBidi"/>
                <w:color w:val="000000"/>
                <w:shd w:val="clear" w:color="auto" w:fill="FFFFFF"/>
              </w:rPr>
              <w:t>Роль оценки персонала в управлении развитием персонала</w:t>
            </w:r>
          </w:p>
        </w:tc>
        <w:tc>
          <w:tcPr>
            <w:tcW w:w="1080" w:type="dxa"/>
          </w:tcPr>
          <w:p w:rsidR="002A0CF3" w:rsidRPr="003E25A9" w:rsidRDefault="002A0CF3" w:rsidP="003E25A9">
            <w:pPr>
              <w:jc w:val="center"/>
            </w:pPr>
          </w:p>
        </w:tc>
        <w:tc>
          <w:tcPr>
            <w:tcW w:w="824" w:type="dxa"/>
          </w:tcPr>
          <w:p w:rsidR="002A0CF3" w:rsidRPr="003E25A9" w:rsidRDefault="002A0CF3" w:rsidP="003E25A9">
            <w:pPr>
              <w:jc w:val="center"/>
            </w:pPr>
          </w:p>
        </w:tc>
        <w:tc>
          <w:tcPr>
            <w:tcW w:w="1035" w:type="dxa"/>
          </w:tcPr>
          <w:p w:rsidR="002A0CF3" w:rsidRPr="003E25A9" w:rsidRDefault="002A0CF3" w:rsidP="003E25A9">
            <w:pPr>
              <w:jc w:val="center"/>
            </w:pPr>
          </w:p>
        </w:tc>
        <w:tc>
          <w:tcPr>
            <w:tcW w:w="838" w:type="dxa"/>
          </w:tcPr>
          <w:p w:rsidR="002A0CF3" w:rsidRPr="003E25A9" w:rsidRDefault="002A0CF3" w:rsidP="003E25A9">
            <w:pPr>
              <w:jc w:val="center"/>
            </w:pPr>
          </w:p>
        </w:tc>
        <w:tc>
          <w:tcPr>
            <w:tcW w:w="2142" w:type="dxa"/>
          </w:tcPr>
          <w:p w:rsidR="002A0CF3" w:rsidRPr="003E25A9" w:rsidRDefault="002A0CF3" w:rsidP="003E25A9">
            <w:pPr>
              <w:jc w:val="center"/>
            </w:pPr>
            <w:r w:rsidRPr="003E25A9">
              <w:t>23</w:t>
            </w:r>
          </w:p>
        </w:tc>
      </w:tr>
      <w:tr w:rsidR="003C3A4D" w:rsidRPr="003E25A9" w:rsidTr="003E25A9">
        <w:trPr>
          <w:jc w:val="center"/>
        </w:trPr>
        <w:tc>
          <w:tcPr>
            <w:tcW w:w="664" w:type="dxa"/>
          </w:tcPr>
          <w:p w:rsidR="003C3A4D" w:rsidRPr="003E25A9" w:rsidRDefault="003C3A4D" w:rsidP="003E25A9">
            <w:pPr>
              <w:pStyle w:val="a9"/>
              <w:ind w:left="0"/>
              <w:jc w:val="both"/>
            </w:pPr>
          </w:p>
        </w:tc>
        <w:tc>
          <w:tcPr>
            <w:tcW w:w="2988" w:type="dxa"/>
          </w:tcPr>
          <w:p w:rsidR="003C3A4D" w:rsidRPr="003E25A9" w:rsidRDefault="003C3A4D" w:rsidP="003E25A9">
            <w:pPr>
              <w:jc w:val="both"/>
            </w:pPr>
            <w:r w:rsidRPr="003E25A9">
              <w:t>Промежуточная аттестация</w:t>
            </w:r>
          </w:p>
        </w:tc>
        <w:tc>
          <w:tcPr>
            <w:tcW w:w="1080" w:type="dxa"/>
          </w:tcPr>
          <w:p w:rsidR="003C3A4D" w:rsidRPr="003E25A9" w:rsidRDefault="002A0CF3" w:rsidP="003E25A9">
            <w:pPr>
              <w:jc w:val="center"/>
            </w:pPr>
            <w:r w:rsidRPr="003E25A9">
              <w:t>9</w:t>
            </w:r>
          </w:p>
        </w:tc>
        <w:tc>
          <w:tcPr>
            <w:tcW w:w="824" w:type="dxa"/>
          </w:tcPr>
          <w:p w:rsidR="003C3A4D" w:rsidRPr="003E25A9" w:rsidRDefault="003C3A4D" w:rsidP="003E25A9">
            <w:pPr>
              <w:jc w:val="center"/>
            </w:pPr>
          </w:p>
        </w:tc>
        <w:tc>
          <w:tcPr>
            <w:tcW w:w="1035" w:type="dxa"/>
          </w:tcPr>
          <w:p w:rsidR="003C3A4D" w:rsidRPr="003E25A9" w:rsidRDefault="003C3A4D" w:rsidP="003E25A9">
            <w:pPr>
              <w:jc w:val="center"/>
            </w:pPr>
          </w:p>
        </w:tc>
        <w:tc>
          <w:tcPr>
            <w:tcW w:w="838" w:type="dxa"/>
          </w:tcPr>
          <w:p w:rsidR="003C3A4D" w:rsidRPr="003E25A9" w:rsidRDefault="003C3A4D" w:rsidP="003E25A9">
            <w:pPr>
              <w:jc w:val="center"/>
            </w:pPr>
          </w:p>
        </w:tc>
        <w:tc>
          <w:tcPr>
            <w:tcW w:w="2142" w:type="dxa"/>
          </w:tcPr>
          <w:p w:rsidR="003C3A4D" w:rsidRPr="003E25A9" w:rsidRDefault="003C3A4D" w:rsidP="003E25A9">
            <w:pPr>
              <w:jc w:val="center"/>
            </w:pPr>
          </w:p>
        </w:tc>
      </w:tr>
      <w:tr w:rsidR="003C3A4D" w:rsidRPr="003E25A9" w:rsidTr="003E25A9">
        <w:trPr>
          <w:jc w:val="center"/>
        </w:trPr>
        <w:tc>
          <w:tcPr>
            <w:tcW w:w="664" w:type="dxa"/>
          </w:tcPr>
          <w:p w:rsidR="003C3A4D" w:rsidRPr="003E25A9" w:rsidRDefault="003C3A4D" w:rsidP="003E25A9">
            <w:pPr>
              <w:pStyle w:val="a9"/>
              <w:ind w:left="0"/>
              <w:jc w:val="both"/>
            </w:pPr>
          </w:p>
        </w:tc>
        <w:tc>
          <w:tcPr>
            <w:tcW w:w="2988" w:type="dxa"/>
          </w:tcPr>
          <w:p w:rsidR="003C3A4D" w:rsidRPr="003E25A9" w:rsidRDefault="003C3A4D" w:rsidP="003E25A9">
            <w:pPr>
              <w:jc w:val="both"/>
            </w:pPr>
            <w:r w:rsidRPr="003E25A9">
              <w:t xml:space="preserve">Итого </w:t>
            </w:r>
          </w:p>
        </w:tc>
        <w:tc>
          <w:tcPr>
            <w:tcW w:w="1080" w:type="dxa"/>
          </w:tcPr>
          <w:p w:rsidR="003C3A4D" w:rsidRPr="003E25A9" w:rsidRDefault="002A0CF3" w:rsidP="003E25A9">
            <w:pPr>
              <w:jc w:val="center"/>
            </w:pPr>
            <w:r w:rsidRPr="003E25A9">
              <w:t>180</w:t>
            </w:r>
          </w:p>
        </w:tc>
        <w:tc>
          <w:tcPr>
            <w:tcW w:w="824" w:type="dxa"/>
          </w:tcPr>
          <w:p w:rsidR="003C3A4D" w:rsidRPr="003E25A9" w:rsidRDefault="002A0CF3" w:rsidP="003E25A9">
            <w:pPr>
              <w:jc w:val="center"/>
            </w:pPr>
            <w:r w:rsidRPr="003E25A9">
              <w:t>8</w:t>
            </w:r>
          </w:p>
        </w:tc>
        <w:tc>
          <w:tcPr>
            <w:tcW w:w="1035" w:type="dxa"/>
          </w:tcPr>
          <w:p w:rsidR="003C3A4D" w:rsidRPr="003E25A9" w:rsidRDefault="003C3A4D" w:rsidP="003E25A9">
            <w:pPr>
              <w:jc w:val="center"/>
            </w:pPr>
          </w:p>
        </w:tc>
        <w:tc>
          <w:tcPr>
            <w:tcW w:w="838" w:type="dxa"/>
          </w:tcPr>
          <w:p w:rsidR="003C3A4D" w:rsidRPr="003E25A9" w:rsidRDefault="002A0CF3" w:rsidP="003E25A9">
            <w:pPr>
              <w:jc w:val="center"/>
            </w:pPr>
            <w:r w:rsidRPr="003E25A9">
              <w:t>8</w:t>
            </w:r>
          </w:p>
        </w:tc>
        <w:tc>
          <w:tcPr>
            <w:tcW w:w="2142" w:type="dxa"/>
          </w:tcPr>
          <w:p w:rsidR="003C3A4D" w:rsidRPr="003E25A9" w:rsidRDefault="002A0CF3" w:rsidP="003E25A9">
            <w:pPr>
              <w:jc w:val="center"/>
            </w:pPr>
            <w:r w:rsidRPr="003E25A9">
              <w:t>155</w:t>
            </w:r>
          </w:p>
        </w:tc>
      </w:tr>
    </w:tbl>
    <w:p w:rsidR="000F76BF" w:rsidRPr="003E25A9" w:rsidRDefault="000F76BF" w:rsidP="003E25A9">
      <w:pPr>
        <w:jc w:val="both"/>
      </w:pPr>
      <w:r w:rsidRPr="003E25A9">
        <w:t xml:space="preserve"> </w:t>
      </w:r>
      <w:r w:rsidR="009F3E1E" w:rsidRPr="003E25A9">
        <w:t xml:space="preserve">    *- в интерактивной форме</w:t>
      </w:r>
    </w:p>
    <w:p w:rsidR="00925104" w:rsidRPr="003E25A9" w:rsidRDefault="00925104" w:rsidP="003E25A9">
      <w:pPr>
        <w:jc w:val="both"/>
      </w:pPr>
    </w:p>
    <w:p w:rsidR="000F76BF" w:rsidRPr="003E25A9" w:rsidRDefault="000F76BF" w:rsidP="003E25A9">
      <w:pPr>
        <w:pStyle w:val="a9"/>
        <w:numPr>
          <w:ilvl w:val="1"/>
          <w:numId w:val="1"/>
        </w:numPr>
        <w:ind w:left="0"/>
        <w:jc w:val="both"/>
      </w:pPr>
      <w:r w:rsidRPr="003E25A9">
        <w:lastRenderedPageBreak/>
        <w:t xml:space="preserve">Программа </w:t>
      </w:r>
      <w:proofErr w:type="gramStart"/>
      <w:r w:rsidRPr="003E25A9">
        <w:t>дисциплины</w:t>
      </w:r>
      <w:proofErr w:type="gramEnd"/>
      <w:r w:rsidRPr="003E25A9">
        <w:t xml:space="preserve"> </w:t>
      </w:r>
      <w:r w:rsidR="008D1601" w:rsidRPr="003E25A9">
        <w:t>структурированная по темам / разделам</w:t>
      </w:r>
    </w:p>
    <w:p w:rsidR="008D1601" w:rsidRPr="003E25A9" w:rsidRDefault="008D1601" w:rsidP="003E25A9">
      <w:pPr>
        <w:pStyle w:val="a9"/>
        <w:ind w:left="0"/>
        <w:jc w:val="center"/>
      </w:pPr>
    </w:p>
    <w:p w:rsidR="00651AE3" w:rsidRPr="003E25A9" w:rsidRDefault="00651AE3" w:rsidP="003E25A9">
      <w:pPr>
        <w:pStyle w:val="a9"/>
        <w:ind w:left="0"/>
        <w:jc w:val="center"/>
      </w:pPr>
      <w:r w:rsidRPr="003E25A9">
        <w:t>Содержание лекционного курса</w:t>
      </w:r>
    </w:p>
    <w:tbl>
      <w:tblPr>
        <w:tblStyle w:val="a8"/>
        <w:tblW w:w="10206" w:type="dxa"/>
        <w:jc w:val="center"/>
        <w:tblLook w:val="04A0" w:firstRow="1" w:lastRow="0" w:firstColumn="1" w:lastColumn="0" w:noHBand="0" w:noVBand="1"/>
      </w:tblPr>
      <w:tblGrid>
        <w:gridCol w:w="871"/>
        <w:gridCol w:w="2872"/>
        <w:gridCol w:w="6463"/>
      </w:tblGrid>
      <w:tr w:rsidR="008D1601" w:rsidRPr="003E25A9" w:rsidTr="003E25A9">
        <w:trPr>
          <w:jc w:val="center"/>
        </w:trPr>
        <w:tc>
          <w:tcPr>
            <w:tcW w:w="817" w:type="dxa"/>
          </w:tcPr>
          <w:p w:rsidR="008D1601" w:rsidRPr="003E25A9" w:rsidRDefault="008D1601" w:rsidP="003E25A9">
            <w:pPr>
              <w:jc w:val="center"/>
              <w:rPr>
                <w:b/>
              </w:rPr>
            </w:pPr>
            <w:r w:rsidRPr="003E25A9">
              <w:rPr>
                <w:b/>
              </w:rPr>
              <w:t xml:space="preserve">№ </w:t>
            </w:r>
            <w:proofErr w:type="gramStart"/>
            <w:r w:rsidRPr="003E25A9">
              <w:rPr>
                <w:b/>
              </w:rPr>
              <w:t>п</w:t>
            </w:r>
            <w:proofErr w:type="gramEnd"/>
            <w:r w:rsidRPr="003E25A9">
              <w:rPr>
                <w:b/>
              </w:rPr>
              <w:t>/п</w:t>
            </w:r>
          </w:p>
        </w:tc>
        <w:tc>
          <w:tcPr>
            <w:tcW w:w="2693" w:type="dxa"/>
          </w:tcPr>
          <w:p w:rsidR="008D1601" w:rsidRPr="003E25A9" w:rsidRDefault="008D1601" w:rsidP="003E25A9">
            <w:pPr>
              <w:jc w:val="center"/>
              <w:rPr>
                <w:b/>
              </w:rPr>
            </w:pPr>
            <w:r w:rsidRPr="003E25A9">
              <w:rPr>
                <w:b/>
              </w:rPr>
              <w:t xml:space="preserve">Наименование </w:t>
            </w:r>
            <w:r w:rsidR="009F3FA0" w:rsidRPr="003E25A9">
              <w:rPr>
                <w:b/>
              </w:rPr>
              <w:t>темы (</w:t>
            </w:r>
            <w:r w:rsidRPr="003E25A9">
              <w:rPr>
                <w:b/>
              </w:rPr>
              <w:t>раздела</w:t>
            </w:r>
            <w:r w:rsidR="009F3FA0" w:rsidRPr="003E25A9">
              <w:rPr>
                <w:b/>
              </w:rPr>
              <w:t>)</w:t>
            </w:r>
            <w:r w:rsidRPr="003E25A9">
              <w:rPr>
                <w:b/>
              </w:rPr>
              <w:t xml:space="preserve"> дисциплины</w:t>
            </w:r>
          </w:p>
        </w:tc>
        <w:tc>
          <w:tcPr>
            <w:tcW w:w="6061" w:type="dxa"/>
          </w:tcPr>
          <w:p w:rsidR="00104877" w:rsidRPr="003E25A9" w:rsidRDefault="00104877" w:rsidP="003E25A9">
            <w:pPr>
              <w:pStyle w:val="a9"/>
              <w:ind w:left="0"/>
              <w:jc w:val="center"/>
              <w:rPr>
                <w:b/>
              </w:rPr>
            </w:pPr>
            <w:r w:rsidRPr="003E25A9">
              <w:rPr>
                <w:b/>
              </w:rPr>
              <w:t>Содержание лекционного курса</w:t>
            </w:r>
          </w:p>
          <w:p w:rsidR="008D1601" w:rsidRPr="003E25A9" w:rsidRDefault="008D1601" w:rsidP="003E25A9">
            <w:pPr>
              <w:jc w:val="center"/>
              <w:rPr>
                <w:b/>
              </w:rPr>
            </w:pPr>
          </w:p>
        </w:tc>
      </w:tr>
      <w:tr w:rsidR="003C3A4D" w:rsidRPr="003E25A9" w:rsidTr="003E25A9">
        <w:trPr>
          <w:jc w:val="center"/>
        </w:trPr>
        <w:tc>
          <w:tcPr>
            <w:tcW w:w="817" w:type="dxa"/>
          </w:tcPr>
          <w:p w:rsidR="003C3A4D" w:rsidRPr="003E25A9" w:rsidRDefault="003C3A4D" w:rsidP="003E25A9">
            <w:pPr>
              <w:pStyle w:val="a9"/>
              <w:numPr>
                <w:ilvl w:val="0"/>
                <w:numId w:val="4"/>
              </w:numPr>
              <w:ind w:left="0"/>
              <w:jc w:val="center"/>
            </w:pPr>
          </w:p>
        </w:tc>
        <w:tc>
          <w:tcPr>
            <w:tcW w:w="2693" w:type="dxa"/>
          </w:tcPr>
          <w:p w:rsidR="003C3A4D" w:rsidRPr="003E25A9" w:rsidRDefault="003C3A4D" w:rsidP="003E25A9">
            <w:pPr>
              <w:pStyle w:val="11"/>
              <w:spacing w:after="0" w:line="240" w:lineRule="auto"/>
              <w:ind w:left="0"/>
              <w:jc w:val="both"/>
              <w:rPr>
                <w:rFonts w:asciiTheme="majorBidi" w:hAnsiTheme="majorBidi" w:cstheme="majorBidi"/>
                <w:color w:val="000000"/>
                <w:spacing w:val="2"/>
                <w:sz w:val="24"/>
                <w:szCs w:val="24"/>
              </w:rPr>
            </w:pPr>
            <w:r w:rsidRPr="003E25A9">
              <w:rPr>
                <w:rFonts w:asciiTheme="majorBidi" w:hAnsiTheme="majorBidi" w:cstheme="majorBidi"/>
                <w:color w:val="000000"/>
                <w:sz w:val="24"/>
                <w:szCs w:val="24"/>
                <w:shd w:val="clear" w:color="auto" w:fill="FFFFFF"/>
              </w:rPr>
              <w:t>Оценка персонала как элемент системы управления персоналом</w:t>
            </w:r>
          </w:p>
        </w:tc>
        <w:tc>
          <w:tcPr>
            <w:tcW w:w="6061" w:type="dxa"/>
          </w:tcPr>
          <w:p w:rsidR="003C3A4D"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Понятие оценки персонала. Оценка персонала в системе управления персоналом. Виды оценки: оценка при найме, оценка потребностей в обучении, оценка профессионально-личностного потенциала, оценка эффективности деятельности.</w:t>
            </w:r>
            <w:r w:rsidR="00104877" w:rsidRPr="003E25A9">
              <w:rPr>
                <w:rFonts w:asciiTheme="majorBidi" w:hAnsiTheme="majorBidi" w:cstheme="majorBidi"/>
                <w:color w:val="000000"/>
                <w:shd w:val="clear" w:color="auto" w:fill="FFFFFF"/>
              </w:rPr>
              <w:t xml:space="preserve"> Аттестация.</w:t>
            </w:r>
            <w:r w:rsidRPr="003E25A9">
              <w:rPr>
                <w:rFonts w:asciiTheme="majorBidi" w:hAnsiTheme="majorBidi" w:cstheme="majorBidi"/>
                <w:color w:val="000000"/>
                <w:shd w:val="clear" w:color="auto" w:fill="FFFFFF"/>
              </w:rPr>
              <w:t xml:space="preserve"> Планирование </w:t>
            </w:r>
            <w:proofErr w:type="spellStart"/>
            <w:r w:rsidRPr="003E25A9">
              <w:rPr>
                <w:rFonts w:asciiTheme="majorBidi" w:hAnsiTheme="majorBidi" w:cstheme="majorBidi"/>
                <w:color w:val="000000"/>
                <w:shd w:val="clear" w:color="auto" w:fill="FFFFFF"/>
              </w:rPr>
              <w:t>рекрутмента</w:t>
            </w:r>
            <w:proofErr w:type="spellEnd"/>
            <w:r w:rsidRPr="003E25A9">
              <w:rPr>
                <w:rFonts w:asciiTheme="majorBidi" w:hAnsiTheme="majorBidi" w:cstheme="majorBidi"/>
                <w:color w:val="000000"/>
                <w:shd w:val="clear" w:color="auto" w:fill="FFFFFF"/>
              </w:rPr>
              <w:t>.</w:t>
            </w:r>
            <w:r w:rsidRPr="003E25A9">
              <w:rPr>
                <w:rStyle w:val="apple-converted-space"/>
                <w:rFonts w:asciiTheme="majorBidi" w:hAnsiTheme="majorBidi" w:cstheme="majorBidi"/>
                <w:color w:val="000000"/>
                <w:shd w:val="clear" w:color="auto" w:fill="FFFFFF"/>
              </w:rPr>
              <w:t> </w:t>
            </w:r>
          </w:p>
        </w:tc>
      </w:tr>
      <w:tr w:rsidR="003C3A4D" w:rsidRPr="003E25A9" w:rsidTr="003E25A9">
        <w:trPr>
          <w:jc w:val="center"/>
        </w:trPr>
        <w:tc>
          <w:tcPr>
            <w:tcW w:w="817" w:type="dxa"/>
          </w:tcPr>
          <w:p w:rsidR="003C3A4D" w:rsidRPr="003E25A9" w:rsidRDefault="003C3A4D" w:rsidP="003E25A9">
            <w:pPr>
              <w:pStyle w:val="a9"/>
              <w:numPr>
                <w:ilvl w:val="0"/>
                <w:numId w:val="4"/>
              </w:numPr>
              <w:ind w:left="0"/>
              <w:jc w:val="both"/>
            </w:pPr>
          </w:p>
        </w:tc>
        <w:tc>
          <w:tcPr>
            <w:tcW w:w="2693" w:type="dxa"/>
          </w:tcPr>
          <w:p w:rsidR="003C3A4D" w:rsidRPr="003E25A9" w:rsidRDefault="003C3A4D" w:rsidP="003E25A9">
            <w:pPr>
              <w:jc w:val="both"/>
              <w:rPr>
                <w:rFonts w:asciiTheme="majorBidi" w:hAnsiTheme="majorBidi" w:cstheme="majorBidi"/>
              </w:rPr>
            </w:pPr>
            <w:r w:rsidRPr="003E25A9">
              <w:rPr>
                <w:rFonts w:asciiTheme="majorBidi" w:hAnsiTheme="majorBidi" w:cstheme="majorBidi"/>
                <w:color w:val="000000"/>
                <w:shd w:val="clear" w:color="auto" w:fill="FFFFFF"/>
              </w:rPr>
              <w:t>Маркетинговый подход к организации оценки кандидатов</w:t>
            </w:r>
          </w:p>
        </w:tc>
        <w:tc>
          <w:tcPr>
            <w:tcW w:w="6061" w:type="dxa"/>
          </w:tcPr>
          <w:p w:rsidR="003C3A4D" w:rsidRPr="003E25A9" w:rsidRDefault="008D20E9" w:rsidP="003E25A9">
            <w:pPr>
              <w:jc w:val="both"/>
              <w:rPr>
                <w:rFonts w:asciiTheme="majorBidi" w:hAnsiTheme="majorBidi" w:cstheme="majorBidi"/>
              </w:rPr>
            </w:pPr>
            <w:r w:rsidRPr="003E25A9">
              <w:rPr>
                <w:rStyle w:val="apple-converted-space"/>
                <w:rFonts w:asciiTheme="majorBidi" w:hAnsiTheme="majorBidi" w:cstheme="majorBidi"/>
                <w:color w:val="000000"/>
                <w:shd w:val="clear" w:color="auto" w:fill="FFFFFF"/>
              </w:rPr>
              <w:t> </w:t>
            </w:r>
            <w:r w:rsidRPr="003E25A9">
              <w:rPr>
                <w:rFonts w:asciiTheme="majorBidi" w:hAnsiTheme="majorBidi" w:cstheme="majorBidi"/>
                <w:color w:val="000000"/>
                <w:shd w:val="clear" w:color="auto" w:fill="FFFFFF"/>
              </w:rPr>
              <w:t>Определение потребности в персонале. Исследование рынка труда. Определение требований к персоналу и предложений работодателя. Профиль должности. Построение модели компетенций.</w:t>
            </w:r>
            <w:r w:rsidRPr="003E25A9">
              <w:rPr>
                <w:rStyle w:val="apple-converted-space"/>
                <w:rFonts w:asciiTheme="majorBidi" w:hAnsiTheme="majorBidi" w:cstheme="majorBidi"/>
                <w:color w:val="000000"/>
                <w:shd w:val="clear" w:color="auto" w:fill="FFFFFF"/>
              </w:rPr>
              <w:t> </w:t>
            </w:r>
          </w:p>
        </w:tc>
      </w:tr>
      <w:tr w:rsidR="003C3A4D" w:rsidRPr="003E25A9" w:rsidTr="003E25A9">
        <w:trPr>
          <w:jc w:val="center"/>
        </w:trPr>
        <w:tc>
          <w:tcPr>
            <w:tcW w:w="817" w:type="dxa"/>
          </w:tcPr>
          <w:p w:rsidR="003C3A4D" w:rsidRPr="003E25A9" w:rsidRDefault="003C3A4D" w:rsidP="003E25A9">
            <w:pPr>
              <w:pStyle w:val="a9"/>
              <w:numPr>
                <w:ilvl w:val="0"/>
                <w:numId w:val="4"/>
              </w:numPr>
              <w:ind w:left="0"/>
              <w:jc w:val="both"/>
            </w:pPr>
          </w:p>
        </w:tc>
        <w:tc>
          <w:tcPr>
            <w:tcW w:w="2693" w:type="dxa"/>
          </w:tcPr>
          <w:p w:rsidR="003C3A4D" w:rsidRPr="003E25A9" w:rsidRDefault="003C3A4D" w:rsidP="003E25A9">
            <w:pPr>
              <w:jc w:val="both"/>
              <w:rPr>
                <w:rFonts w:asciiTheme="majorBidi" w:hAnsiTheme="majorBidi" w:cstheme="majorBidi"/>
              </w:rPr>
            </w:pPr>
            <w:r w:rsidRPr="003E25A9">
              <w:rPr>
                <w:rFonts w:asciiTheme="majorBidi" w:hAnsiTheme="majorBidi" w:cstheme="majorBidi"/>
                <w:color w:val="000000"/>
                <w:shd w:val="clear" w:color="auto" w:fill="FFFFFF"/>
              </w:rPr>
              <w:t xml:space="preserve">Современные технологии </w:t>
            </w:r>
            <w:proofErr w:type="spellStart"/>
            <w:r w:rsidRPr="003E25A9">
              <w:rPr>
                <w:rFonts w:asciiTheme="majorBidi" w:hAnsiTheme="majorBidi" w:cstheme="majorBidi"/>
                <w:color w:val="000000"/>
                <w:shd w:val="clear" w:color="auto" w:fill="FFFFFF"/>
              </w:rPr>
              <w:t>рекрутмента</w:t>
            </w:r>
            <w:proofErr w:type="spellEnd"/>
          </w:p>
        </w:tc>
        <w:tc>
          <w:tcPr>
            <w:tcW w:w="6061" w:type="dxa"/>
          </w:tcPr>
          <w:p w:rsidR="003C3A4D"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 xml:space="preserve">Привлечение, подбор и отбор персонала. Виды подбора персонала. Технологии поиска и подбора персонала </w:t>
            </w:r>
          </w:p>
        </w:tc>
      </w:tr>
      <w:tr w:rsidR="003C3A4D" w:rsidRPr="003E25A9" w:rsidTr="003E25A9">
        <w:trPr>
          <w:jc w:val="center"/>
        </w:trPr>
        <w:tc>
          <w:tcPr>
            <w:tcW w:w="817" w:type="dxa"/>
          </w:tcPr>
          <w:p w:rsidR="003C3A4D" w:rsidRPr="003E25A9" w:rsidRDefault="003C3A4D" w:rsidP="003E25A9">
            <w:pPr>
              <w:pStyle w:val="a9"/>
              <w:numPr>
                <w:ilvl w:val="0"/>
                <w:numId w:val="4"/>
              </w:numPr>
              <w:ind w:left="0"/>
              <w:jc w:val="both"/>
            </w:pPr>
          </w:p>
        </w:tc>
        <w:tc>
          <w:tcPr>
            <w:tcW w:w="2693" w:type="dxa"/>
          </w:tcPr>
          <w:p w:rsidR="003C3A4D" w:rsidRPr="003E25A9" w:rsidRDefault="003C3A4D" w:rsidP="003E25A9">
            <w:pPr>
              <w:jc w:val="both"/>
              <w:rPr>
                <w:rFonts w:asciiTheme="majorBidi" w:hAnsiTheme="majorBidi" w:cstheme="majorBidi"/>
              </w:rPr>
            </w:pPr>
            <w:r w:rsidRPr="003E25A9">
              <w:rPr>
                <w:rFonts w:asciiTheme="majorBidi" w:hAnsiTheme="majorBidi" w:cstheme="majorBidi"/>
                <w:color w:val="000000"/>
                <w:shd w:val="clear" w:color="auto" w:fill="FFFFFF"/>
              </w:rPr>
              <w:t>Методы оценки персонала при найме</w:t>
            </w:r>
          </w:p>
        </w:tc>
        <w:tc>
          <w:tcPr>
            <w:tcW w:w="6061" w:type="dxa"/>
          </w:tcPr>
          <w:p w:rsidR="003C3A4D"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 xml:space="preserve">Психодиагностические и социологические методы оценки персонала. Тестирование. Виды тестов. Интервью: психологическое, биографическое, профессиональное, интервью по компетенциям. Правила постановки вопросов. Оценка резюме: контент-анализ. Метод </w:t>
            </w:r>
            <w:proofErr w:type="gramStart"/>
            <w:r w:rsidRPr="003E25A9">
              <w:rPr>
                <w:rFonts w:asciiTheme="majorBidi" w:hAnsiTheme="majorBidi" w:cstheme="majorBidi"/>
                <w:color w:val="000000"/>
                <w:shd w:val="clear" w:color="auto" w:fill="FFFFFF"/>
              </w:rPr>
              <w:t>экспресс-оценки</w:t>
            </w:r>
            <w:proofErr w:type="gramEnd"/>
            <w:r w:rsidRPr="003E25A9">
              <w:rPr>
                <w:rFonts w:asciiTheme="majorBidi" w:hAnsiTheme="majorBidi" w:cstheme="majorBidi"/>
                <w:color w:val="000000"/>
                <w:shd w:val="clear" w:color="auto" w:fill="FFFFFF"/>
              </w:rPr>
              <w:t>. Невербальные средства коммуникации.</w:t>
            </w:r>
            <w:r w:rsidRPr="003E25A9">
              <w:rPr>
                <w:rStyle w:val="apple-converted-space"/>
                <w:rFonts w:asciiTheme="majorBidi" w:hAnsiTheme="majorBidi" w:cstheme="majorBidi"/>
                <w:color w:val="000000"/>
                <w:shd w:val="clear" w:color="auto" w:fill="FFFFFF"/>
              </w:rPr>
              <w:t> </w:t>
            </w:r>
          </w:p>
        </w:tc>
      </w:tr>
      <w:tr w:rsidR="003C3A4D" w:rsidRPr="003E25A9" w:rsidTr="003E25A9">
        <w:trPr>
          <w:jc w:val="center"/>
        </w:trPr>
        <w:tc>
          <w:tcPr>
            <w:tcW w:w="817" w:type="dxa"/>
          </w:tcPr>
          <w:p w:rsidR="003C3A4D" w:rsidRPr="003E25A9" w:rsidRDefault="003C3A4D" w:rsidP="003E25A9">
            <w:pPr>
              <w:pStyle w:val="a9"/>
              <w:numPr>
                <w:ilvl w:val="0"/>
                <w:numId w:val="4"/>
              </w:numPr>
              <w:ind w:left="0"/>
              <w:jc w:val="both"/>
            </w:pPr>
          </w:p>
        </w:tc>
        <w:tc>
          <w:tcPr>
            <w:tcW w:w="2693" w:type="dxa"/>
          </w:tcPr>
          <w:p w:rsidR="003C3A4D" w:rsidRPr="003E25A9" w:rsidRDefault="003C3A4D" w:rsidP="003E25A9">
            <w:pPr>
              <w:jc w:val="both"/>
              <w:rPr>
                <w:rFonts w:asciiTheme="majorBidi" w:hAnsiTheme="majorBidi" w:cstheme="majorBidi"/>
              </w:rPr>
            </w:pPr>
            <w:r w:rsidRPr="003E25A9">
              <w:rPr>
                <w:rFonts w:asciiTheme="majorBidi" w:hAnsiTheme="majorBidi" w:cstheme="majorBidi"/>
                <w:color w:val="000000"/>
                <w:shd w:val="clear" w:color="auto" w:fill="FFFFFF"/>
              </w:rPr>
              <w:t>Оценка персонала как инструмент кадровой политики организации</w:t>
            </w:r>
          </w:p>
        </w:tc>
        <w:tc>
          <w:tcPr>
            <w:tcW w:w="6061" w:type="dxa"/>
          </w:tcPr>
          <w:p w:rsidR="003C3A4D" w:rsidRPr="003E25A9" w:rsidRDefault="008D20E9" w:rsidP="003E25A9">
            <w:pPr>
              <w:pStyle w:val="af5"/>
              <w:shd w:val="clear" w:color="auto" w:fill="FFFFFF"/>
              <w:spacing w:after="0"/>
              <w:textAlignment w:val="baseline"/>
              <w:rPr>
                <w:rFonts w:asciiTheme="majorBidi" w:hAnsiTheme="majorBidi" w:cstheme="majorBidi"/>
                <w:color w:val="auto"/>
                <w:sz w:val="24"/>
                <w:szCs w:val="24"/>
              </w:rPr>
            </w:pPr>
            <w:r w:rsidRPr="003E25A9">
              <w:rPr>
                <w:rFonts w:asciiTheme="majorBidi" w:hAnsiTheme="majorBidi" w:cstheme="majorBidi"/>
                <w:color w:val="000000"/>
                <w:sz w:val="24"/>
                <w:szCs w:val="24"/>
                <w:shd w:val="clear" w:color="auto" w:fill="FFFFFF"/>
              </w:rPr>
              <w:t>Оценка персонала в системе кадрового аудита: подбор, ротация, контроль персонала, оптимизация системы оплаты труда, разработка программ обучения, переподготовки и повышения квалификации персонала. Роль оценки персонала в формировании кадрового резерва организации.</w:t>
            </w:r>
          </w:p>
        </w:tc>
      </w:tr>
      <w:tr w:rsidR="003C3A4D" w:rsidRPr="003E25A9" w:rsidTr="003E25A9">
        <w:trPr>
          <w:jc w:val="center"/>
        </w:trPr>
        <w:tc>
          <w:tcPr>
            <w:tcW w:w="817" w:type="dxa"/>
          </w:tcPr>
          <w:p w:rsidR="003C3A4D" w:rsidRPr="003E25A9" w:rsidRDefault="003C3A4D" w:rsidP="003E25A9">
            <w:pPr>
              <w:pStyle w:val="a9"/>
              <w:numPr>
                <w:ilvl w:val="0"/>
                <w:numId w:val="4"/>
              </w:numPr>
              <w:ind w:left="0"/>
              <w:jc w:val="both"/>
            </w:pPr>
          </w:p>
        </w:tc>
        <w:tc>
          <w:tcPr>
            <w:tcW w:w="2693" w:type="dxa"/>
          </w:tcPr>
          <w:p w:rsidR="003C3A4D" w:rsidRPr="003E25A9" w:rsidRDefault="003C3A4D" w:rsidP="003E25A9">
            <w:pPr>
              <w:jc w:val="both"/>
              <w:rPr>
                <w:rFonts w:asciiTheme="majorBidi" w:hAnsiTheme="majorBidi" w:cstheme="majorBidi"/>
              </w:rPr>
            </w:pPr>
            <w:r w:rsidRPr="003E25A9">
              <w:rPr>
                <w:rFonts w:asciiTheme="majorBidi" w:hAnsiTheme="majorBidi" w:cstheme="majorBidi"/>
                <w:color w:val="000000"/>
                <w:shd w:val="clear" w:color="auto" w:fill="FFFFFF"/>
              </w:rPr>
              <w:t>Организация текущей деловой оценки персонала</w:t>
            </w:r>
          </w:p>
        </w:tc>
        <w:tc>
          <w:tcPr>
            <w:tcW w:w="6061" w:type="dxa"/>
          </w:tcPr>
          <w:p w:rsidR="003C3A4D"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 xml:space="preserve">Понятие деловой оценки персонала, этапы ее проведения. Разработка критериев оценки. Методы оценки: интервью, структурированное интервью, </w:t>
            </w:r>
            <w:proofErr w:type="spellStart"/>
            <w:r w:rsidRPr="003E25A9">
              <w:rPr>
                <w:rFonts w:asciiTheme="majorBidi" w:hAnsiTheme="majorBidi" w:cstheme="majorBidi"/>
                <w:color w:val="000000"/>
                <w:shd w:val="clear" w:color="auto" w:fill="FFFFFF"/>
              </w:rPr>
              <w:t>Ассессмент</w:t>
            </w:r>
            <w:proofErr w:type="spellEnd"/>
            <w:r w:rsidRPr="003E25A9">
              <w:rPr>
                <w:rFonts w:asciiTheme="majorBidi" w:hAnsiTheme="majorBidi" w:cstheme="majorBidi"/>
                <w:color w:val="000000"/>
                <w:shd w:val="clear" w:color="auto" w:fill="FFFFFF"/>
              </w:rPr>
              <w:t>-центр, тестирование, оценка  360°, оценка по ключевым показателям эффективности (KPI), анкетирование. Аттестация персонала как вид деловой оценки: понятие, функции, задачи. Методы проведения аттестации: метод стандартных оценок, сравнительный метод, метод Управления посредством постановки целей (MBO) (</w:t>
            </w:r>
            <w:proofErr w:type="spellStart"/>
            <w:r w:rsidRPr="003E25A9">
              <w:rPr>
                <w:rFonts w:asciiTheme="majorBidi" w:hAnsiTheme="majorBidi" w:cstheme="majorBidi"/>
                <w:color w:val="000000"/>
                <w:shd w:val="clear" w:color="auto" w:fill="FFFFFF"/>
              </w:rPr>
              <w:t>Management</w:t>
            </w:r>
            <w:proofErr w:type="spellEnd"/>
            <w:r w:rsidRPr="003E25A9">
              <w:rPr>
                <w:rFonts w:asciiTheme="majorBidi" w:hAnsiTheme="majorBidi" w:cstheme="majorBidi"/>
                <w:color w:val="000000"/>
                <w:shd w:val="clear" w:color="auto" w:fill="FFFFFF"/>
              </w:rPr>
              <w:t xml:space="preserve"> </w:t>
            </w:r>
            <w:proofErr w:type="spellStart"/>
            <w:r w:rsidRPr="003E25A9">
              <w:rPr>
                <w:rFonts w:asciiTheme="majorBidi" w:hAnsiTheme="majorBidi" w:cstheme="majorBidi"/>
                <w:color w:val="000000"/>
                <w:shd w:val="clear" w:color="auto" w:fill="FFFFFF"/>
              </w:rPr>
              <w:t>by</w:t>
            </w:r>
            <w:proofErr w:type="spellEnd"/>
            <w:r w:rsidRPr="003E25A9">
              <w:rPr>
                <w:rFonts w:asciiTheme="majorBidi" w:hAnsiTheme="majorBidi" w:cstheme="majorBidi"/>
                <w:color w:val="000000"/>
                <w:shd w:val="clear" w:color="auto" w:fill="FFFFFF"/>
              </w:rPr>
              <w:t xml:space="preserve"> </w:t>
            </w:r>
            <w:proofErr w:type="spellStart"/>
            <w:r w:rsidRPr="003E25A9">
              <w:rPr>
                <w:rFonts w:asciiTheme="majorBidi" w:hAnsiTheme="majorBidi" w:cstheme="majorBidi"/>
                <w:color w:val="000000"/>
                <w:shd w:val="clear" w:color="auto" w:fill="FFFFFF"/>
              </w:rPr>
              <w:t>Objectives</w:t>
            </w:r>
            <w:proofErr w:type="spellEnd"/>
            <w:r w:rsidRPr="003E25A9">
              <w:rPr>
                <w:rFonts w:asciiTheme="majorBidi" w:hAnsiTheme="majorBidi" w:cstheme="majorBidi"/>
                <w:color w:val="000000"/>
                <w:shd w:val="clear" w:color="auto" w:fill="FFFFFF"/>
              </w:rPr>
              <w:t>).</w:t>
            </w:r>
          </w:p>
        </w:tc>
      </w:tr>
      <w:tr w:rsidR="003C3A4D" w:rsidRPr="003E25A9" w:rsidTr="003E25A9">
        <w:trPr>
          <w:jc w:val="center"/>
        </w:trPr>
        <w:tc>
          <w:tcPr>
            <w:tcW w:w="817" w:type="dxa"/>
          </w:tcPr>
          <w:p w:rsidR="003C3A4D" w:rsidRPr="003E25A9" w:rsidRDefault="003C3A4D" w:rsidP="003E25A9">
            <w:pPr>
              <w:pStyle w:val="a9"/>
              <w:numPr>
                <w:ilvl w:val="0"/>
                <w:numId w:val="4"/>
              </w:numPr>
              <w:ind w:left="0"/>
              <w:jc w:val="both"/>
            </w:pPr>
          </w:p>
        </w:tc>
        <w:tc>
          <w:tcPr>
            <w:tcW w:w="2693" w:type="dxa"/>
          </w:tcPr>
          <w:p w:rsidR="003C3A4D" w:rsidRPr="003E25A9" w:rsidRDefault="003C3A4D" w:rsidP="003E25A9">
            <w:pPr>
              <w:jc w:val="both"/>
              <w:rPr>
                <w:rFonts w:asciiTheme="majorBidi" w:hAnsiTheme="majorBidi" w:cstheme="majorBidi"/>
              </w:rPr>
            </w:pPr>
            <w:r w:rsidRPr="003E25A9">
              <w:rPr>
                <w:rFonts w:asciiTheme="majorBidi" w:hAnsiTheme="majorBidi" w:cstheme="majorBidi"/>
                <w:color w:val="000000"/>
                <w:shd w:val="clear" w:color="auto" w:fill="FFFFFF"/>
              </w:rPr>
              <w:t>Роль оценки персонала в управлении развитием персонала</w:t>
            </w:r>
          </w:p>
        </w:tc>
        <w:tc>
          <w:tcPr>
            <w:tcW w:w="6061" w:type="dxa"/>
          </w:tcPr>
          <w:p w:rsidR="003C3A4D"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Оценка персонала как элемент социально-психологической диагностики производственных отношений. Роль оценки персонала в анализе и проектировании корпоративной культуры. Оценка персонала и социальное развитие организации.</w:t>
            </w:r>
          </w:p>
        </w:tc>
      </w:tr>
    </w:tbl>
    <w:p w:rsidR="00651AE3" w:rsidRPr="003E25A9" w:rsidRDefault="00651AE3" w:rsidP="003E25A9">
      <w:pPr>
        <w:jc w:val="center"/>
      </w:pPr>
    </w:p>
    <w:p w:rsidR="00651AE3" w:rsidRPr="003E25A9" w:rsidRDefault="00651AE3" w:rsidP="003E25A9">
      <w:pPr>
        <w:jc w:val="center"/>
      </w:pPr>
      <w:r w:rsidRPr="003E25A9">
        <w:t>Содержание практических занятий</w:t>
      </w:r>
    </w:p>
    <w:p w:rsidR="00104877" w:rsidRPr="003E25A9" w:rsidRDefault="00104877" w:rsidP="003E25A9">
      <w:pPr>
        <w:jc w:val="center"/>
      </w:pPr>
    </w:p>
    <w:tbl>
      <w:tblPr>
        <w:tblStyle w:val="a8"/>
        <w:tblW w:w="10206" w:type="dxa"/>
        <w:jc w:val="center"/>
        <w:tblLook w:val="04A0" w:firstRow="1" w:lastRow="0" w:firstColumn="1" w:lastColumn="0" w:noHBand="0" w:noVBand="1"/>
      </w:tblPr>
      <w:tblGrid>
        <w:gridCol w:w="803"/>
        <w:gridCol w:w="2926"/>
        <w:gridCol w:w="6477"/>
      </w:tblGrid>
      <w:tr w:rsidR="002D097D" w:rsidRPr="003E25A9" w:rsidTr="003E25A9">
        <w:trPr>
          <w:jc w:val="center"/>
        </w:trPr>
        <w:tc>
          <w:tcPr>
            <w:tcW w:w="756" w:type="dxa"/>
          </w:tcPr>
          <w:p w:rsidR="002D097D" w:rsidRPr="003E25A9" w:rsidRDefault="002D097D" w:rsidP="003E25A9">
            <w:pPr>
              <w:jc w:val="center"/>
              <w:rPr>
                <w:b/>
              </w:rPr>
            </w:pPr>
            <w:r w:rsidRPr="003E25A9">
              <w:rPr>
                <w:b/>
              </w:rPr>
              <w:t xml:space="preserve">№ </w:t>
            </w:r>
            <w:proofErr w:type="gramStart"/>
            <w:r w:rsidRPr="003E25A9">
              <w:rPr>
                <w:b/>
              </w:rPr>
              <w:t>п</w:t>
            </w:r>
            <w:proofErr w:type="gramEnd"/>
            <w:r w:rsidRPr="003E25A9">
              <w:rPr>
                <w:b/>
              </w:rPr>
              <w:t>/п</w:t>
            </w:r>
          </w:p>
        </w:tc>
        <w:tc>
          <w:tcPr>
            <w:tcW w:w="2754" w:type="dxa"/>
          </w:tcPr>
          <w:p w:rsidR="002D097D" w:rsidRPr="003E25A9" w:rsidRDefault="002D097D" w:rsidP="003E25A9">
            <w:pPr>
              <w:jc w:val="center"/>
              <w:rPr>
                <w:b/>
              </w:rPr>
            </w:pPr>
            <w:r w:rsidRPr="003E25A9">
              <w:rPr>
                <w:b/>
              </w:rPr>
              <w:t>Наименование темы (раздела) дисциплины</w:t>
            </w:r>
          </w:p>
        </w:tc>
        <w:tc>
          <w:tcPr>
            <w:tcW w:w="6096" w:type="dxa"/>
          </w:tcPr>
          <w:p w:rsidR="002D097D" w:rsidRPr="003E25A9" w:rsidRDefault="002D097D" w:rsidP="003E25A9">
            <w:pPr>
              <w:jc w:val="center"/>
              <w:rPr>
                <w:b/>
              </w:rPr>
            </w:pPr>
            <w:r w:rsidRPr="003E25A9">
              <w:rPr>
                <w:b/>
              </w:rPr>
              <w:t>Содержание практического занятия</w:t>
            </w:r>
          </w:p>
        </w:tc>
      </w:tr>
      <w:tr w:rsidR="008D20E9" w:rsidRPr="003E25A9" w:rsidTr="003E25A9">
        <w:trPr>
          <w:jc w:val="center"/>
        </w:trPr>
        <w:tc>
          <w:tcPr>
            <w:tcW w:w="756" w:type="dxa"/>
          </w:tcPr>
          <w:p w:rsidR="008D20E9" w:rsidRPr="003E25A9" w:rsidRDefault="008D20E9" w:rsidP="003E25A9">
            <w:pPr>
              <w:pStyle w:val="a9"/>
              <w:numPr>
                <w:ilvl w:val="0"/>
                <w:numId w:val="7"/>
              </w:numPr>
              <w:ind w:left="0"/>
              <w:jc w:val="center"/>
            </w:pPr>
          </w:p>
        </w:tc>
        <w:tc>
          <w:tcPr>
            <w:tcW w:w="2754" w:type="dxa"/>
          </w:tcPr>
          <w:p w:rsidR="008D20E9" w:rsidRPr="003E25A9" w:rsidRDefault="008D20E9" w:rsidP="003E25A9">
            <w:pPr>
              <w:pStyle w:val="11"/>
              <w:spacing w:after="0" w:line="240" w:lineRule="auto"/>
              <w:ind w:left="0"/>
              <w:jc w:val="both"/>
              <w:rPr>
                <w:rFonts w:asciiTheme="majorBidi" w:hAnsiTheme="majorBidi" w:cstheme="majorBidi"/>
                <w:color w:val="000000"/>
                <w:spacing w:val="2"/>
                <w:sz w:val="24"/>
                <w:szCs w:val="24"/>
              </w:rPr>
            </w:pPr>
            <w:r w:rsidRPr="003E25A9">
              <w:rPr>
                <w:rFonts w:asciiTheme="majorBidi" w:hAnsiTheme="majorBidi" w:cstheme="majorBidi"/>
                <w:color w:val="000000"/>
                <w:sz w:val="24"/>
                <w:szCs w:val="24"/>
                <w:shd w:val="clear" w:color="auto" w:fill="FFFFFF"/>
              </w:rPr>
              <w:t>Оценка персонала как элемент системы управления персоналом</w:t>
            </w:r>
          </w:p>
        </w:tc>
        <w:tc>
          <w:tcPr>
            <w:tcW w:w="6096" w:type="dxa"/>
          </w:tcPr>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Понятие оценки персонала. </w:t>
            </w:r>
          </w:p>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Оценка персонала в системе управления персоналом. Виды оценки.</w:t>
            </w:r>
          </w:p>
          <w:p w:rsidR="008D20E9"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 xml:space="preserve"> Планирование </w:t>
            </w:r>
            <w:proofErr w:type="spellStart"/>
            <w:r w:rsidRPr="003E25A9">
              <w:rPr>
                <w:rFonts w:asciiTheme="majorBidi" w:hAnsiTheme="majorBidi" w:cstheme="majorBidi"/>
                <w:color w:val="000000"/>
                <w:shd w:val="clear" w:color="auto" w:fill="FFFFFF"/>
              </w:rPr>
              <w:t>рекрутмента</w:t>
            </w:r>
            <w:proofErr w:type="spellEnd"/>
            <w:r w:rsidRPr="003E25A9">
              <w:rPr>
                <w:rFonts w:asciiTheme="majorBidi" w:hAnsiTheme="majorBidi" w:cstheme="majorBidi"/>
                <w:color w:val="000000"/>
                <w:shd w:val="clear" w:color="auto" w:fill="FFFFFF"/>
              </w:rPr>
              <w:t>.</w:t>
            </w:r>
            <w:r w:rsidRPr="003E25A9">
              <w:rPr>
                <w:rStyle w:val="apple-converted-space"/>
                <w:rFonts w:asciiTheme="majorBidi" w:hAnsiTheme="majorBidi" w:cstheme="majorBidi"/>
                <w:color w:val="000000"/>
                <w:shd w:val="clear" w:color="auto" w:fill="FFFFFF"/>
              </w:rPr>
              <w:t> </w:t>
            </w:r>
          </w:p>
        </w:tc>
      </w:tr>
      <w:tr w:rsidR="008D20E9" w:rsidRPr="003E25A9" w:rsidTr="003E25A9">
        <w:trPr>
          <w:jc w:val="center"/>
        </w:trPr>
        <w:tc>
          <w:tcPr>
            <w:tcW w:w="756" w:type="dxa"/>
          </w:tcPr>
          <w:p w:rsidR="008D20E9" w:rsidRPr="003E25A9" w:rsidRDefault="008D20E9" w:rsidP="003E25A9">
            <w:pPr>
              <w:pStyle w:val="a9"/>
              <w:numPr>
                <w:ilvl w:val="0"/>
                <w:numId w:val="7"/>
              </w:numPr>
              <w:ind w:left="0"/>
              <w:jc w:val="both"/>
            </w:pPr>
          </w:p>
        </w:tc>
        <w:tc>
          <w:tcPr>
            <w:tcW w:w="2754" w:type="dxa"/>
          </w:tcPr>
          <w:p w:rsidR="008D20E9"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Маркетинговый подход к организации оценки кандидатов</w:t>
            </w:r>
          </w:p>
        </w:tc>
        <w:tc>
          <w:tcPr>
            <w:tcW w:w="6096" w:type="dxa"/>
          </w:tcPr>
          <w:p w:rsidR="008D20E9" w:rsidRPr="003E25A9" w:rsidRDefault="008D20E9" w:rsidP="003E25A9">
            <w:pPr>
              <w:jc w:val="both"/>
              <w:rPr>
                <w:rFonts w:asciiTheme="majorBidi" w:hAnsiTheme="majorBidi" w:cstheme="majorBidi"/>
                <w:color w:val="000000"/>
                <w:shd w:val="clear" w:color="auto" w:fill="FFFFFF"/>
              </w:rPr>
            </w:pPr>
            <w:r w:rsidRPr="003E25A9">
              <w:rPr>
                <w:rStyle w:val="apple-converted-space"/>
                <w:rFonts w:asciiTheme="majorBidi" w:hAnsiTheme="majorBidi" w:cstheme="majorBidi"/>
                <w:color w:val="000000"/>
                <w:shd w:val="clear" w:color="auto" w:fill="FFFFFF"/>
              </w:rPr>
              <w:t> </w:t>
            </w:r>
            <w:r w:rsidRPr="003E25A9">
              <w:rPr>
                <w:rFonts w:asciiTheme="majorBidi" w:hAnsiTheme="majorBidi" w:cstheme="majorBidi"/>
                <w:color w:val="000000"/>
                <w:shd w:val="clear" w:color="auto" w:fill="FFFFFF"/>
              </w:rPr>
              <w:t xml:space="preserve">Определение потребности в персонале. </w:t>
            </w:r>
          </w:p>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Исследование рынка труда. </w:t>
            </w:r>
          </w:p>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Определение требований к персоналу и предложений </w:t>
            </w:r>
            <w:r w:rsidRPr="003E25A9">
              <w:rPr>
                <w:rFonts w:asciiTheme="majorBidi" w:hAnsiTheme="majorBidi" w:cstheme="majorBidi"/>
                <w:color w:val="000000"/>
                <w:shd w:val="clear" w:color="auto" w:fill="FFFFFF"/>
              </w:rPr>
              <w:lastRenderedPageBreak/>
              <w:t xml:space="preserve">работодателя. </w:t>
            </w:r>
          </w:p>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Профиль должности. </w:t>
            </w:r>
          </w:p>
          <w:p w:rsidR="008D20E9"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Построение модели компетенций.</w:t>
            </w:r>
            <w:r w:rsidRPr="003E25A9">
              <w:rPr>
                <w:rStyle w:val="apple-converted-space"/>
                <w:rFonts w:asciiTheme="majorBidi" w:hAnsiTheme="majorBidi" w:cstheme="majorBidi"/>
                <w:color w:val="000000"/>
                <w:shd w:val="clear" w:color="auto" w:fill="FFFFFF"/>
              </w:rPr>
              <w:t> </w:t>
            </w:r>
          </w:p>
        </w:tc>
      </w:tr>
      <w:tr w:rsidR="008D20E9" w:rsidRPr="002E59AC" w:rsidTr="003E25A9">
        <w:trPr>
          <w:jc w:val="center"/>
        </w:trPr>
        <w:tc>
          <w:tcPr>
            <w:tcW w:w="756" w:type="dxa"/>
          </w:tcPr>
          <w:p w:rsidR="008D20E9" w:rsidRPr="003E25A9" w:rsidRDefault="008D20E9" w:rsidP="003E25A9">
            <w:pPr>
              <w:pStyle w:val="a9"/>
              <w:numPr>
                <w:ilvl w:val="0"/>
                <w:numId w:val="7"/>
              </w:numPr>
              <w:ind w:left="0"/>
              <w:jc w:val="both"/>
            </w:pPr>
          </w:p>
        </w:tc>
        <w:tc>
          <w:tcPr>
            <w:tcW w:w="2754" w:type="dxa"/>
          </w:tcPr>
          <w:p w:rsidR="008D20E9"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 xml:space="preserve">Современные технологии </w:t>
            </w:r>
            <w:proofErr w:type="spellStart"/>
            <w:r w:rsidRPr="003E25A9">
              <w:rPr>
                <w:rFonts w:asciiTheme="majorBidi" w:hAnsiTheme="majorBidi" w:cstheme="majorBidi"/>
                <w:color w:val="000000"/>
                <w:shd w:val="clear" w:color="auto" w:fill="FFFFFF"/>
              </w:rPr>
              <w:t>рекрутмента</w:t>
            </w:r>
            <w:proofErr w:type="spellEnd"/>
          </w:p>
        </w:tc>
        <w:tc>
          <w:tcPr>
            <w:tcW w:w="6096" w:type="dxa"/>
          </w:tcPr>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Привлечение, подбор и отбор персонала. </w:t>
            </w:r>
          </w:p>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Виды подбора персонала. </w:t>
            </w:r>
          </w:p>
          <w:p w:rsidR="008D20E9" w:rsidRPr="00445E11"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Технологии</w:t>
            </w:r>
            <w:r w:rsidRPr="00445E11">
              <w:rPr>
                <w:rFonts w:asciiTheme="majorBidi" w:hAnsiTheme="majorBidi" w:cstheme="majorBidi"/>
                <w:color w:val="000000"/>
                <w:shd w:val="clear" w:color="auto" w:fill="FFFFFF"/>
              </w:rPr>
              <w:t xml:space="preserve"> </w:t>
            </w:r>
            <w:r w:rsidRPr="003E25A9">
              <w:rPr>
                <w:rFonts w:asciiTheme="majorBidi" w:hAnsiTheme="majorBidi" w:cstheme="majorBidi"/>
                <w:color w:val="000000"/>
                <w:shd w:val="clear" w:color="auto" w:fill="FFFFFF"/>
              </w:rPr>
              <w:t>поиска</w:t>
            </w:r>
            <w:r w:rsidRPr="00445E11">
              <w:rPr>
                <w:rFonts w:asciiTheme="majorBidi" w:hAnsiTheme="majorBidi" w:cstheme="majorBidi"/>
                <w:color w:val="000000"/>
                <w:shd w:val="clear" w:color="auto" w:fill="FFFFFF"/>
              </w:rPr>
              <w:t xml:space="preserve"> </w:t>
            </w:r>
            <w:r w:rsidRPr="003E25A9">
              <w:rPr>
                <w:rFonts w:asciiTheme="majorBidi" w:hAnsiTheme="majorBidi" w:cstheme="majorBidi"/>
                <w:color w:val="000000"/>
                <w:shd w:val="clear" w:color="auto" w:fill="FFFFFF"/>
              </w:rPr>
              <w:t>и</w:t>
            </w:r>
            <w:r w:rsidRPr="00445E11">
              <w:rPr>
                <w:rFonts w:asciiTheme="majorBidi" w:hAnsiTheme="majorBidi" w:cstheme="majorBidi"/>
                <w:color w:val="000000"/>
                <w:shd w:val="clear" w:color="auto" w:fill="FFFFFF"/>
              </w:rPr>
              <w:t xml:space="preserve"> </w:t>
            </w:r>
            <w:r w:rsidRPr="003E25A9">
              <w:rPr>
                <w:rFonts w:asciiTheme="majorBidi" w:hAnsiTheme="majorBidi" w:cstheme="majorBidi"/>
                <w:color w:val="000000"/>
                <w:shd w:val="clear" w:color="auto" w:fill="FFFFFF"/>
              </w:rPr>
              <w:t>подбора</w:t>
            </w:r>
            <w:r w:rsidRPr="00445E11">
              <w:rPr>
                <w:rFonts w:asciiTheme="majorBidi" w:hAnsiTheme="majorBidi" w:cstheme="majorBidi"/>
                <w:color w:val="000000"/>
                <w:shd w:val="clear" w:color="auto" w:fill="FFFFFF"/>
              </w:rPr>
              <w:t xml:space="preserve"> </w:t>
            </w:r>
            <w:r w:rsidRPr="003E25A9">
              <w:rPr>
                <w:rFonts w:asciiTheme="majorBidi" w:hAnsiTheme="majorBidi" w:cstheme="majorBidi"/>
                <w:color w:val="000000"/>
                <w:shd w:val="clear" w:color="auto" w:fill="FFFFFF"/>
              </w:rPr>
              <w:t>персонала</w:t>
            </w:r>
            <w:r w:rsidRPr="00445E11">
              <w:rPr>
                <w:rFonts w:asciiTheme="majorBidi" w:hAnsiTheme="majorBidi" w:cstheme="majorBidi"/>
                <w:color w:val="000000"/>
                <w:shd w:val="clear" w:color="auto" w:fill="FFFFFF"/>
              </w:rPr>
              <w:t xml:space="preserve">: </w:t>
            </w:r>
            <w:proofErr w:type="gramStart"/>
            <w:r w:rsidRPr="003E25A9">
              <w:rPr>
                <w:rFonts w:asciiTheme="majorBidi" w:hAnsiTheme="majorBidi" w:cstheme="majorBidi"/>
                <w:color w:val="000000"/>
                <w:shd w:val="clear" w:color="auto" w:fill="FFFFFF"/>
              </w:rPr>
              <w:t>массовый</w:t>
            </w:r>
            <w:proofErr w:type="gramEnd"/>
            <w:r w:rsidRPr="00445E11">
              <w:rPr>
                <w:rFonts w:asciiTheme="majorBidi" w:hAnsiTheme="majorBidi" w:cstheme="majorBidi"/>
                <w:color w:val="000000"/>
                <w:shd w:val="clear" w:color="auto" w:fill="FFFFFF"/>
              </w:rPr>
              <w:t xml:space="preserve"> </w:t>
            </w:r>
            <w:proofErr w:type="spellStart"/>
            <w:r w:rsidRPr="003E25A9">
              <w:rPr>
                <w:rFonts w:asciiTheme="majorBidi" w:hAnsiTheme="majorBidi" w:cstheme="majorBidi"/>
                <w:color w:val="000000"/>
                <w:shd w:val="clear" w:color="auto" w:fill="FFFFFF"/>
              </w:rPr>
              <w:t>рекрутмент</w:t>
            </w:r>
            <w:proofErr w:type="spellEnd"/>
            <w:r w:rsidRPr="00445E11">
              <w:rPr>
                <w:rFonts w:asciiTheme="majorBidi" w:hAnsiTheme="majorBidi" w:cstheme="majorBidi"/>
                <w:color w:val="000000"/>
                <w:shd w:val="clear" w:color="auto" w:fill="FFFFFF"/>
              </w:rPr>
              <w:t xml:space="preserve">, </w:t>
            </w:r>
            <w:r w:rsidRPr="003E25A9">
              <w:rPr>
                <w:rFonts w:asciiTheme="majorBidi" w:hAnsiTheme="majorBidi" w:cstheme="majorBidi"/>
                <w:color w:val="000000"/>
                <w:shd w:val="clear" w:color="auto" w:fill="FFFFFF"/>
              </w:rPr>
              <w:t>аутсорсинг</w:t>
            </w:r>
            <w:r w:rsidRPr="00445E11">
              <w:rPr>
                <w:rFonts w:asciiTheme="majorBidi" w:hAnsiTheme="majorBidi" w:cstheme="majorBidi"/>
                <w:color w:val="000000"/>
                <w:shd w:val="clear" w:color="auto" w:fill="FFFFFF"/>
              </w:rPr>
              <w:t xml:space="preserve">, </w:t>
            </w:r>
            <w:r w:rsidRPr="003E25A9">
              <w:rPr>
                <w:rFonts w:asciiTheme="majorBidi" w:hAnsiTheme="majorBidi" w:cstheme="majorBidi"/>
                <w:color w:val="000000"/>
                <w:shd w:val="clear" w:color="auto" w:fill="FFFFFF"/>
                <w:lang w:val="en-US"/>
              </w:rPr>
              <w:t>Graduate</w:t>
            </w:r>
            <w:r w:rsidRPr="00445E11">
              <w:rPr>
                <w:rFonts w:asciiTheme="majorBidi" w:hAnsiTheme="majorBidi" w:cstheme="majorBidi"/>
                <w:color w:val="000000"/>
                <w:shd w:val="clear" w:color="auto" w:fill="FFFFFF"/>
              </w:rPr>
              <w:t xml:space="preserve"> </w:t>
            </w:r>
            <w:r w:rsidRPr="003E25A9">
              <w:rPr>
                <w:rFonts w:asciiTheme="majorBidi" w:hAnsiTheme="majorBidi" w:cstheme="majorBidi"/>
                <w:color w:val="000000"/>
                <w:shd w:val="clear" w:color="auto" w:fill="FFFFFF"/>
                <w:lang w:val="en-US"/>
              </w:rPr>
              <w:t>Recruitment</w:t>
            </w:r>
            <w:r w:rsidRPr="00445E11">
              <w:rPr>
                <w:rFonts w:asciiTheme="majorBidi" w:hAnsiTheme="majorBidi" w:cstheme="majorBidi"/>
                <w:color w:val="000000"/>
                <w:shd w:val="clear" w:color="auto" w:fill="FFFFFF"/>
              </w:rPr>
              <w:t xml:space="preserve">, </w:t>
            </w:r>
            <w:r w:rsidRPr="003E25A9">
              <w:rPr>
                <w:rFonts w:asciiTheme="majorBidi" w:hAnsiTheme="majorBidi" w:cstheme="majorBidi"/>
                <w:color w:val="000000"/>
                <w:shd w:val="clear" w:color="auto" w:fill="FFFFFF"/>
                <w:lang w:val="en-US"/>
              </w:rPr>
              <w:t>Selection</w:t>
            </w:r>
            <w:r w:rsidRPr="00445E11">
              <w:rPr>
                <w:rFonts w:asciiTheme="majorBidi" w:hAnsiTheme="majorBidi" w:cstheme="majorBidi"/>
                <w:color w:val="000000"/>
                <w:shd w:val="clear" w:color="auto" w:fill="FFFFFF"/>
              </w:rPr>
              <w:t xml:space="preserve">, </w:t>
            </w:r>
            <w:r w:rsidRPr="003E25A9">
              <w:rPr>
                <w:rFonts w:asciiTheme="majorBidi" w:hAnsiTheme="majorBidi" w:cstheme="majorBidi"/>
                <w:color w:val="000000"/>
                <w:shd w:val="clear" w:color="auto" w:fill="FFFFFF"/>
                <w:lang w:val="en-US"/>
              </w:rPr>
              <w:t>Executive</w:t>
            </w:r>
            <w:r w:rsidRPr="00445E11">
              <w:rPr>
                <w:rFonts w:asciiTheme="majorBidi" w:hAnsiTheme="majorBidi" w:cstheme="majorBidi"/>
                <w:color w:val="000000"/>
                <w:shd w:val="clear" w:color="auto" w:fill="FFFFFF"/>
              </w:rPr>
              <w:t xml:space="preserve"> </w:t>
            </w:r>
            <w:r w:rsidRPr="003E25A9">
              <w:rPr>
                <w:rFonts w:asciiTheme="majorBidi" w:hAnsiTheme="majorBidi" w:cstheme="majorBidi"/>
                <w:color w:val="000000"/>
                <w:shd w:val="clear" w:color="auto" w:fill="FFFFFF"/>
                <w:lang w:val="en-US"/>
              </w:rPr>
              <w:t>Search</w:t>
            </w:r>
            <w:r w:rsidRPr="00445E11">
              <w:rPr>
                <w:rFonts w:asciiTheme="majorBidi" w:hAnsiTheme="majorBidi" w:cstheme="majorBidi"/>
                <w:color w:val="000000"/>
                <w:shd w:val="clear" w:color="auto" w:fill="FFFFFF"/>
              </w:rPr>
              <w:t xml:space="preserve">, </w:t>
            </w:r>
            <w:r w:rsidRPr="003E25A9">
              <w:rPr>
                <w:rFonts w:asciiTheme="majorBidi" w:hAnsiTheme="majorBidi" w:cstheme="majorBidi"/>
                <w:color w:val="000000"/>
                <w:shd w:val="clear" w:color="auto" w:fill="FFFFFF"/>
                <w:lang w:val="en-US"/>
              </w:rPr>
              <w:t>Cross</w:t>
            </w:r>
            <w:r w:rsidRPr="00445E11">
              <w:rPr>
                <w:rFonts w:asciiTheme="majorBidi" w:hAnsiTheme="majorBidi" w:cstheme="majorBidi"/>
                <w:color w:val="000000"/>
                <w:shd w:val="clear" w:color="auto" w:fill="FFFFFF"/>
              </w:rPr>
              <w:t>-</w:t>
            </w:r>
            <w:r w:rsidRPr="003E25A9">
              <w:rPr>
                <w:rFonts w:asciiTheme="majorBidi" w:hAnsiTheme="majorBidi" w:cstheme="majorBidi"/>
                <w:color w:val="000000"/>
                <w:shd w:val="clear" w:color="auto" w:fill="FFFFFF"/>
                <w:lang w:val="en-US"/>
              </w:rPr>
              <w:t>country</w:t>
            </w:r>
            <w:r w:rsidRPr="00445E11">
              <w:rPr>
                <w:rFonts w:asciiTheme="majorBidi" w:hAnsiTheme="majorBidi" w:cstheme="majorBidi"/>
                <w:color w:val="000000"/>
                <w:shd w:val="clear" w:color="auto" w:fill="FFFFFF"/>
              </w:rPr>
              <w:t xml:space="preserve"> </w:t>
            </w:r>
            <w:r w:rsidRPr="003E25A9">
              <w:rPr>
                <w:rFonts w:asciiTheme="majorBidi" w:hAnsiTheme="majorBidi" w:cstheme="majorBidi"/>
                <w:color w:val="000000"/>
                <w:shd w:val="clear" w:color="auto" w:fill="FFFFFF"/>
                <w:lang w:val="en-US"/>
              </w:rPr>
              <w:t>Search</w:t>
            </w:r>
            <w:r w:rsidRPr="00445E11">
              <w:rPr>
                <w:rFonts w:asciiTheme="majorBidi" w:hAnsiTheme="majorBidi" w:cstheme="majorBidi"/>
                <w:color w:val="000000"/>
                <w:shd w:val="clear" w:color="auto" w:fill="FFFFFF"/>
              </w:rPr>
              <w:t xml:space="preserve">, </w:t>
            </w:r>
            <w:r w:rsidRPr="003E25A9">
              <w:rPr>
                <w:rFonts w:asciiTheme="majorBidi" w:hAnsiTheme="majorBidi" w:cstheme="majorBidi"/>
                <w:color w:val="000000"/>
                <w:shd w:val="clear" w:color="auto" w:fill="FFFFFF"/>
                <w:lang w:val="en-US"/>
              </w:rPr>
              <w:t>General</w:t>
            </w:r>
            <w:r w:rsidRPr="00445E11">
              <w:rPr>
                <w:rFonts w:asciiTheme="majorBidi" w:hAnsiTheme="majorBidi" w:cstheme="majorBidi"/>
                <w:color w:val="000000"/>
                <w:shd w:val="clear" w:color="auto" w:fill="FFFFFF"/>
              </w:rPr>
              <w:t xml:space="preserve"> </w:t>
            </w:r>
            <w:r w:rsidRPr="003E25A9">
              <w:rPr>
                <w:rFonts w:asciiTheme="majorBidi" w:hAnsiTheme="majorBidi" w:cstheme="majorBidi"/>
                <w:color w:val="000000"/>
                <w:shd w:val="clear" w:color="auto" w:fill="FFFFFF"/>
                <w:lang w:val="en-US"/>
              </w:rPr>
              <w:t>Recruitment</w:t>
            </w:r>
            <w:r w:rsidRPr="00445E11">
              <w:rPr>
                <w:rFonts w:asciiTheme="majorBidi" w:hAnsiTheme="majorBidi" w:cstheme="majorBidi"/>
                <w:color w:val="000000"/>
                <w:shd w:val="clear" w:color="auto" w:fill="FFFFFF"/>
              </w:rPr>
              <w:t>.</w:t>
            </w:r>
          </w:p>
        </w:tc>
      </w:tr>
      <w:tr w:rsidR="008D20E9" w:rsidRPr="003E25A9" w:rsidTr="003E25A9">
        <w:trPr>
          <w:jc w:val="center"/>
        </w:trPr>
        <w:tc>
          <w:tcPr>
            <w:tcW w:w="756" w:type="dxa"/>
          </w:tcPr>
          <w:p w:rsidR="008D20E9" w:rsidRPr="00445E11" w:rsidRDefault="008D20E9" w:rsidP="003E25A9">
            <w:pPr>
              <w:pStyle w:val="a9"/>
              <w:numPr>
                <w:ilvl w:val="0"/>
                <w:numId w:val="13"/>
              </w:numPr>
              <w:ind w:left="0"/>
              <w:jc w:val="both"/>
            </w:pPr>
          </w:p>
        </w:tc>
        <w:tc>
          <w:tcPr>
            <w:tcW w:w="2754" w:type="dxa"/>
          </w:tcPr>
          <w:p w:rsidR="008D20E9"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Методы оценки персонала при найме</w:t>
            </w:r>
          </w:p>
        </w:tc>
        <w:tc>
          <w:tcPr>
            <w:tcW w:w="6096" w:type="dxa"/>
          </w:tcPr>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Психодиагностические и социологические методы оценки персонала. </w:t>
            </w:r>
          </w:p>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Тестирование. </w:t>
            </w:r>
          </w:p>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Виды тестов. </w:t>
            </w:r>
          </w:p>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Интервью: психологическое, биографическое, профессиональное, интервью по компетенциям. </w:t>
            </w:r>
          </w:p>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Правила постановки вопросов. </w:t>
            </w:r>
          </w:p>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Оценка резюме: контент-анализ. </w:t>
            </w:r>
          </w:p>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Метод </w:t>
            </w:r>
            <w:proofErr w:type="gramStart"/>
            <w:r w:rsidRPr="003E25A9">
              <w:rPr>
                <w:rFonts w:asciiTheme="majorBidi" w:hAnsiTheme="majorBidi" w:cstheme="majorBidi"/>
                <w:color w:val="000000"/>
                <w:shd w:val="clear" w:color="auto" w:fill="FFFFFF"/>
              </w:rPr>
              <w:t>экспресс-оценки</w:t>
            </w:r>
            <w:proofErr w:type="gramEnd"/>
            <w:r w:rsidRPr="003E25A9">
              <w:rPr>
                <w:rFonts w:asciiTheme="majorBidi" w:hAnsiTheme="majorBidi" w:cstheme="majorBidi"/>
                <w:color w:val="000000"/>
                <w:shd w:val="clear" w:color="auto" w:fill="FFFFFF"/>
              </w:rPr>
              <w:t xml:space="preserve">. </w:t>
            </w:r>
          </w:p>
          <w:p w:rsidR="008D20E9"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Невербальные средства коммуникации.</w:t>
            </w:r>
            <w:r w:rsidRPr="003E25A9">
              <w:rPr>
                <w:rStyle w:val="apple-converted-space"/>
                <w:rFonts w:asciiTheme="majorBidi" w:hAnsiTheme="majorBidi" w:cstheme="majorBidi"/>
                <w:color w:val="000000"/>
                <w:shd w:val="clear" w:color="auto" w:fill="FFFFFF"/>
              </w:rPr>
              <w:t> </w:t>
            </w:r>
          </w:p>
        </w:tc>
      </w:tr>
      <w:tr w:rsidR="008D20E9" w:rsidRPr="003E25A9" w:rsidTr="003E25A9">
        <w:trPr>
          <w:jc w:val="center"/>
        </w:trPr>
        <w:tc>
          <w:tcPr>
            <w:tcW w:w="756" w:type="dxa"/>
          </w:tcPr>
          <w:p w:rsidR="008D20E9" w:rsidRPr="003E25A9" w:rsidRDefault="008D20E9" w:rsidP="003E25A9">
            <w:pPr>
              <w:pStyle w:val="a9"/>
              <w:numPr>
                <w:ilvl w:val="0"/>
                <w:numId w:val="13"/>
              </w:numPr>
              <w:ind w:left="0"/>
              <w:jc w:val="both"/>
            </w:pPr>
          </w:p>
        </w:tc>
        <w:tc>
          <w:tcPr>
            <w:tcW w:w="2754" w:type="dxa"/>
          </w:tcPr>
          <w:p w:rsidR="008D20E9"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Оценка персонала как инструмент кадровой политики организации</w:t>
            </w:r>
          </w:p>
        </w:tc>
        <w:tc>
          <w:tcPr>
            <w:tcW w:w="6096" w:type="dxa"/>
          </w:tcPr>
          <w:p w:rsidR="008D20E9" w:rsidRPr="003E25A9" w:rsidRDefault="008D20E9" w:rsidP="003E25A9">
            <w:pPr>
              <w:pStyle w:val="af5"/>
              <w:shd w:val="clear" w:color="auto" w:fill="FFFFFF"/>
              <w:spacing w:after="0"/>
              <w:textAlignment w:val="baseline"/>
              <w:rPr>
                <w:rFonts w:asciiTheme="majorBidi" w:hAnsiTheme="majorBidi" w:cstheme="majorBidi"/>
                <w:color w:val="auto"/>
                <w:sz w:val="24"/>
                <w:szCs w:val="24"/>
              </w:rPr>
            </w:pPr>
            <w:r w:rsidRPr="003E25A9">
              <w:rPr>
                <w:rFonts w:asciiTheme="majorBidi" w:hAnsiTheme="majorBidi" w:cstheme="majorBidi"/>
                <w:color w:val="000000"/>
                <w:sz w:val="24"/>
                <w:szCs w:val="24"/>
                <w:shd w:val="clear" w:color="auto" w:fill="FFFFFF"/>
              </w:rPr>
              <w:t>Оценка персонала в системе кадрового аудита: подбор, ротация, контроль персонала, оптимизация системы оплаты труда, разработка программ обучения, переподготовки и повышения квалификации персонала. Роль оценки персонала в формировании кадрового резерва организации.</w:t>
            </w:r>
          </w:p>
        </w:tc>
      </w:tr>
      <w:tr w:rsidR="008D20E9" w:rsidRPr="003E25A9" w:rsidTr="003E25A9">
        <w:trPr>
          <w:jc w:val="center"/>
        </w:trPr>
        <w:tc>
          <w:tcPr>
            <w:tcW w:w="756" w:type="dxa"/>
          </w:tcPr>
          <w:p w:rsidR="008D20E9" w:rsidRPr="003E25A9" w:rsidRDefault="008D20E9" w:rsidP="003E25A9">
            <w:pPr>
              <w:pStyle w:val="a9"/>
              <w:numPr>
                <w:ilvl w:val="0"/>
                <w:numId w:val="15"/>
              </w:numPr>
              <w:ind w:left="0"/>
              <w:jc w:val="both"/>
            </w:pPr>
          </w:p>
        </w:tc>
        <w:tc>
          <w:tcPr>
            <w:tcW w:w="2754" w:type="dxa"/>
          </w:tcPr>
          <w:p w:rsidR="008D20E9"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Организация текущей деловой оценки персонала</w:t>
            </w:r>
          </w:p>
        </w:tc>
        <w:tc>
          <w:tcPr>
            <w:tcW w:w="6096" w:type="dxa"/>
          </w:tcPr>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Понятие деловой оценки персонала, этапы ее проведения. </w:t>
            </w:r>
          </w:p>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Разработка критериев оценки. </w:t>
            </w:r>
          </w:p>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Методы оценки: интервью, структурированное интервью, </w:t>
            </w:r>
            <w:proofErr w:type="spellStart"/>
            <w:r w:rsidRPr="003E25A9">
              <w:rPr>
                <w:rFonts w:asciiTheme="majorBidi" w:hAnsiTheme="majorBidi" w:cstheme="majorBidi"/>
                <w:color w:val="000000"/>
                <w:shd w:val="clear" w:color="auto" w:fill="FFFFFF"/>
              </w:rPr>
              <w:t>Ассессмент</w:t>
            </w:r>
            <w:proofErr w:type="spellEnd"/>
            <w:r w:rsidRPr="003E25A9">
              <w:rPr>
                <w:rFonts w:asciiTheme="majorBidi" w:hAnsiTheme="majorBidi" w:cstheme="majorBidi"/>
                <w:color w:val="000000"/>
                <w:shd w:val="clear" w:color="auto" w:fill="FFFFFF"/>
              </w:rPr>
              <w:t xml:space="preserve">-центр, тестирование, оценка  360°, оценка по ключевым показателям эффективности (KPI), анкетирование. </w:t>
            </w:r>
          </w:p>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Аттестация персонала как вид деловой оценки: понятие, функции, задачи. </w:t>
            </w:r>
          </w:p>
          <w:p w:rsidR="008D20E9"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Методы проведения аттестации: метод стандартных оценок, сравнительный метод, метод Управления посредством постановки целей (MBO) (</w:t>
            </w:r>
            <w:proofErr w:type="spellStart"/>
            <w:r w:rsidRPr="003E25A9">
              <w:rPr>
                <w:rFonts w:asciiTheme="majorBidi" w:hAnsiTheme="majorBidi" w:cstheme="majorBidi"/>
                <w:color w:val="000000"/>
                <w:shd w:val="clear" w:color="auto" w:fill="FFFFFF"/>
              </w:rPr>
              <w:t>Management</w:t>
            </w:r>
            <w:proofErr w:type="spellEnd"/>
            <w:r w:rsidRPr="003E25A9">
              <w:rPr>
                <w:rFonts w:asciiTheme="majorBidi" w:hAnsiTheme="majorBidi" w:cstheme="majorBidi"/>
                <w:color w:val="000000"/>
                <w:shd w:val="clear" w:color="auto" w:fill="FFFFFF"/>
              </w:rPr>
              <w:t xml:space="preserve"> </w:t>
            </w:r>
            <w:proofErr w:type="spellStart"/>
            <w:r w:rsidRPr="003E25A9">
              <w:rPr>
                <w:rFonts w:asciiTheme="majorBidi" w:hAnsiTheme="majorBidi" w:cstheme="majorBidi"/>
                <w:color w:val="000000"/>
                <w:shd w:val="clear" w:color="auto" w:fill="FFFFFF"/>
              </w:rPr>
              <w:t>by</w:t>
            </w:r>
            <w:proofErr w:type="spellEnd"/>
            <w:r w:rsidRPr="003E25A9">
              <w:rPr>
                <w:rFonts w:asciiTheme="majorBidi" w:hAnsiTheme="majorBidi" w:cstheme="majorBidi"/>
                <w:color w:val="000000"/>
                <w:shd w:val="clear" w:color="auto" w:fill="FFFFFF"/>
              </w:rPr>
              <w:t xml:space="preserve"> </w:t>
            </w:r>
            <w:proofErr w:type="spellStart"/>
            <w:r w:rsidRPr="003E25A9">
              <w:rPr>
                <w:rFonts w:asciiTheme="majorBidi" w:hAnsiTheme="majorBidi" w:cstheme="majorBidi"/>
                <w:color w:val="000000"/>
                <w:shd w:val="clear" w:color="auto" w:fill="FFFFFF"/>
              </w:rPr>
              <w:t>Objectives</w:t>
            </w:r>
            <w:proofErr w:type="spellEnd"/>
            <w:r w:rsidRPr="003E25A9">
              <w:rPr>
                <w:rFonts w:asciiTheme="majorBidi" w:hAnsiTheme="majorBidi" w:cstheme="majorBidi"/>
                <w:color w:val="000000"/>
                <w:shd w:val="clear" w:color="auto" w:fill="FFFFFF"/>
              </w:rPr>
              <w:t>).</w:t>
            </w:r>
          </w:p>
        </w:tc>
      </w:tr>
      <w:tr w:rsidR="008D20E9" w:rsidRPr="003E25A9" w:rsidTr="003E25A9">
        <w:trPr>
          <w:jc w:val="center"/>
        </w:trPr>
        <w:tc>
          <w:tcPr>
            <w:tcW w:w="756" w:type="dxa"/>
          </w:tcPr>
          <w:p w:rsidR="008D20E9" w:rsidRPr="003E25A9" w:rsidRDefault="008D20E9" w:rsidP="003E25A9">
            <w:pPr>
              <w:pStyle w:val="a9"/>
              <w:numPr>
                <w:ilvl w:val="0"/>
                <w:numId w:val="15"/>
              </w:numPr>
              <w:ind w:left="0"/>
              <w:jc w:val="both"/>
            </w:pPr>
          </w:p>
        </w:tc>
        <w:tc>
          <w:tcPr>
            <w:tcW w:w="2754" w:type="dxa"/>
          </w:tcPr>
          <w:p w:rsidR="008D20E9"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Роль оценки персонала в управлении развитием персонала</w:t>
            </w:r>
          </w:p>
        </w:tc>
        <w:tc>
          <w:tcPr>
            <w:tcW w:w="6096" w:type="dxa"/>
          </w:tcPr>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Оценка персонала как элемент социально-психологической диагностики производственных отношений. </w:t>
            </w:r>
          </w:p>
          <w:p w:rsidR="008D20E9" w:rsidRPr="003E25A9" w:rsidRDefault="008D20E9" w:rsidP="003E25A9">
            <w:pPr>
              <w:jc w:val="both"/>
              <w:rPr>
                <w:rFonts w:asciiTheme="majorBidi" w:hAnsiTheme="majorBidi" w:cstheme="majorBidi"/>
                <w:color w:val="000000"/>
                <w:shd w:val="clear" w:color="auto" w:fill="FFFFFF"/>
              </w:rPr>
            </w:pPr>
            <w:r w:rsidRPr="003E25A9">
              <w:rPr>
                <w:rFonts w:asciiTheme="majorBidi" w:hAnsiTheme="majorBidi" w:cstheme="majorBidi"/>
                <w:color w:val="000000"/>
                <w:shd w:val="clear" w:color="auto" w:fill="FFFFFF"/>
              </w:rPr>
              <w:t xml:space="preserve">Роль оценки персонала в анализе и проектировании корпоративной культуры. </w:t>
            </w:r>
          </w:p>
          <w:p w:rsidR="008D20E9" w:rsidRPr="003E25A9" w:rsidRDefault="008D20E9" w:rsidP="003E25A9">
            <w:pPr>
              <w:jc w:val="both"/>
              <w:rPr>
                <w:rFonts w:asciiTheme="majorBidi" w:hAnsiTheme="majorBidi" w:cstheme="majorBidi"/>
              </w:rPr>
            </w:pPr>
            <w:r w:rsidRPr="003E25A9">
              <w:rPr>
                <w:rFonts w:asciiTheme="majorBidi" w:hAnsiTheme="majorBidi" w:cstheme="majorBidi"/>
                <w:color w:val="000000"/>
                <w:shd w:val="clear" w:color="auto" w:fill="FFFFFF"/>
              </w:rPr>
              <w:t>Оценка персонала и социальное развитие организации.</w:t>
            </w:r>
          </w:p>
        </w:tc>
      </w:tr>
    </w:tbl>
    <w:p w:rsidR="008D1601" w:rsidRPr="003E25A9" w:rsidRDefault="008D1601" w:rsidP="003E25A9">
      <w:pPr>
        <w:jc w:val="both"/>
        <w:rPr>
          <w:b/>
          <w:i/>
        </w:rPr>
      </w:pPr>
    </w:p>
    <w:p w:rsidR="00446E62" w:rsidRPr="003E25A9" w:rsidRDefault="000F76BF" w:rsidP="003E25A9">
      <w:pPr>
        <w:pStyle w:val="a9"/>
        <w:numPr>
          <w:ilvl w:val="0"/>
          <w:numId w:val="1"/>
        </w:numPr>
        <w:ind w:left="0" w:hanging="357"/>
        <w:jc w:val="both"/>
        <w:rPr>
          <w:b/>
          <w:i/>
        </w:rPr>
      </w:pPr>
      <w:r w:rsidRPr="003E25A9">
        <w:rPr>
          <w:b/>
          <w:i/>
        </w:rPr>
        <w:t xml:space="preserve">Перечень учебно-методического обеспечения для самостоятельной работы </w:t>
      </w:r>
      <w:proofErr w:type="gramStart"/>
      <w:r w:rsidRPr="003E25A9">
        <w:rPr>
          <w:b/>
          <w:i/>
        </w:rPr>
        <w:t>об</w:t>
      </w:r>
      <w:r w:rsidR="00A32F52" w:rsidRPr="003E25A9">
        <w:rPr>
          <w:b/>
          <w:i/>
        </w:rPr>
        <w:t>учающихся</w:t>
      </w:r>
      <w:proofErr w:type="gramEnd"/>
      <w:r w:rsidR="00A32F52" w:rsidRPr="003E25A9">
        <w:rPr>
          <w:b/>
          <w:i/>
        </w:rPr>
        <w:t xml:space="preserve"> по дисциплине </w:t>
      </w:r>
    </w:p>
    <w:p w:rsidR="000F76BF" w:rsidRPr="003E25A9" w:rsidRDefault="000F76BF" w:rsidP="003E25A9">
      <w:pPr>
        <w:pStyle w:val="a9"/>
        <w:ind w:left="0"/>
        <w:rPr>
          <w:b/>
          <w:i/>
        </w:rPr>
      </w:pPr>
    </w:p>
    <w:p w:rsidR="00C01124" w:rsidRPr="003E25A9" w:rsidRDefault="00170CF6" w:rsidP="003E25A9">
      <w:pPr>
        <w:tabs>
          <w:tab w:val="left" w:pos="1701"/>
        </w:tabs>
      </w:pPr>
      <w:r w:rsidRPr="003E25A9">
        <w:t>Шевченко Т.В. Нестандартные методы оценки персонала [Электронный ресурс]/ Шевченко Т.В.— Электрон</w:t>
      </w:r>
      <w:proofErr w:type="gramStart"/>
      <w:r w:rsidRPr="003E25A9">
        <w:t>.</w:t>
      </w:r>
      <w:proofErr w:type="gramEnd"/>
      <w:r w:rsidRPr="003E25A9">
        <w:t xml:space="preserve"> </w:t>
      </w:r>
      <w:proofErr w:type="gramStart"/>
      <w:r w:rsidRPr="003E25A9">
        <w:t>т</w:t>
      </w:r>
      <w:proofErr w:type="gramEnd"/>
      <w:r w:rsidRPr="003E25A9">
        <w:t xml:space="preserve">екстовые данные.— Саратов: </w:t>
      </w:r>
      <w:proofErr w:type="gramStart"/>
      <w:r w:rsidRPr="003E25A9">
        <w:t>Ай</w:t>
      </w:r>
      <w:proofErr w:type="gramEnd"/>
      <w:r w:rsidRPr="003E25A9">
        <w:t xml:space="preserve"> Пи Эр Медиа, 2010.— 108 c.— Режим доступа: http://www.iprbookshop.ru/848.html.— ЭБС «</w:t>
      </w:r>
      <w:proofErr w:type="spellStart"/>
      <w:r w:rsidRPr="003E25A9">
        <w:t>IPRbooks</w:t>
      </w:r>
      <w:proofErr w:type="spellEnd"/>
      <w:r w:rsidRPr="003E25A9">
        <w:t>»</w:t>
      </w:r>
    </w:p>
    <w:p w:rsidR="00170CF6" w:rsidRPr="003E25A9" w:rsidRDefault="00170CF6" w:rsidP="003E25A9">
      <w:pPr>
        <w:tabs>
          <w:tab w:val="left" w:pos="1701"/>
        </w:tabs>
      </w:pPr>
    </w:p>
    <w:p w:rsidR="00170CF6" w:rsidRPr="003E25A9" w:rsidRDefault="00170CF6" w:rsidP="003E25A9">
      <w:pPr>
        <w:tabs>
          <w:tab w:val="left" w:pos="1701"/>
        </w:tabs>
      </w:pPr>
      <w:r w:rsidRPr="003E25A9">
        <w:t>Петрова Ю.А. 10 критериев оценки персонала [Электронный ресурс]/ Петрова Ю.А., Спиридонова Е.Б.— Электрон</w:t>
      </w:r>
      <w:proofErr w:type="gramStart"/>
      <w:r w:rsidRPr="003E25A9">
        <w:t>.</w:t>
      </w:r>
      <w:proofErr w:type="gramEnd"/>
      <w:r w:rsidRPr="003E25A9">
        <w:t xml:space="preserve"> </w:t>
      </w:r>
      <w:proofErr w:type="gramStart"/>
      <w:r w:rsidRPr="003E25A9">
        <w:t>т</w:t>
      </w:r>
      <w:proofErr w:type="gramEnd"/>
      <w:r w:rsidRPr="003E25A9">
        <w:t xml:space="preserve">екстовые данные.— Саратов: </w:t>
      </w:r>
      <w:proofErr w:type="gramStart"/>
      <w:r w:rsidRPr="003E25A9">
        <w:t>Ай</w:t>
      </w:r>
      <w:proofErr w:type="gramEnd"/>
      <w:r w:rsidRPr="003E25A9">
        <w:t xml:space="preserve"> Пи Эр Медиа, 2012.— 100 c.— Режим доступа: http://www.iprbookshop.ru/855.html.— ЭБС «</w:t>
      </w:r>
      <w:proofErr w:type="spellStart"/>
      <w:r w:rsidRPr="003E25A9">
        <w:t>IPRbooks</w:t>
      </w:r>
      <w:proofErr w:type="spellEnd"/>
      <w:r w:rsidRPr="003E25A9">
        <w:t>»</w:t>
      </w:r>
    </w:p>
    <w:p w:rsidR="00170CF6" w:rsidRPr="003E25A9" w:rsidRDefault="00170CF6" w:rsidP="003E25A9">
      <w:pPr>
        <w:tabs>
          <w:tab w:val="left" w:pos="1701"/>
        </w:tabs>
      </w:pPr>
    </w:p>
    <w:p w:rsidR="00170CF6" w:rsidRPr="003E25A9" w:rsidRDefault="00170CF6" w:rsidP="003E25A9">
      <w:pPr>
        <w:tabs>
          <w:tab w:val="left" w:pos="1701"/>
        </w:tabs>
      </w:pPr>
      <w:proofErr w:type="spellStart"/>
      <w:r w:rsidRPr="003E25A9">
        <w:t>Анцупов</w:t>
      </w:r>
      <w:proofErr w:type="spellEnd"/>
      <w:r w:rsidRPr="003E25A9">
        <w:t xml:space="preserve"> А.Я. Социально-психологическая оценка персонала [Электронный ресурс]: учебное пособие/ </w:t>
      </w:r>
      <w:proofErr w:type="spellStart"/>
      <w:r w:rsidRPr="003E25A9">
        <w:t>Анцупов</w:t>
      </w:r>
      <w:proofErr w:type="spellEnd"/>
      <w:r w:rsidRPr="003E25A9">
        <w:t xml:space="preserve"> А.Я., Ковалев В.В.— Электрон</w:t>
      </w:r>
      <w:proofErr w:type="gramStart"/>
      <w:r w:rsidRPr="003E25A9">
        <w:t>.</w:t>
      </w:r>
      <w:proofErr w:type="gramEnd"/>
      <w:r w:rsidRPr="003E25A9">
        <w:t xml:space="preserve"> </w:t>
      </w:r>
      <w:proofErr w:type="gramStart"/>
      <w:r w:rsidRPr="003E25A9">
        <w:t>т</w:t>
      </w:r>
      <w:proofErr w:type="gramEnd"/>
      <w:r w:rsidRPr="003E25A9">
        <w:t>екстовые данные.— М.: ЮНИТИ-ДАНА, 2012.— 391 c.— Режим доступа: http://www.iprbookshop.ru/15464.html.— ЭБС «</w:t>
      </w:r>
      <w:proofErr w:type="spellStart"/>
      <w:r w:rsidRPr="003E25A9">
        <w:t>IPRbooks</w:t>
      </w:r>
      <w:proofErr w:type="spellEnd"/>
      <w:r w:rsidRPr="003E25A9">
        <w:t>»</w:t>
      </w:r>
    </w:p>
    <w:p w:rsidR="00170CF6" w:rsidRPr="003E25A9" w:rsidRDefault="00170CF6" w:rsidP="003E25A9">
      <w:pPr>
        <w:tabs>
          <w:tab w:val="left" w:pos="1701"/>
        </w:tabs>
      </w:pPr>
    </w:p>
    <w:p w:rsidR="00170CF6" w:rsidRPr="003E25A9" w:rsidRDefault="00170CF6" w:rsidP="003E25A9">
      <w:pPr>
        <w:tabs>
          <w:tab w:val="left" w:pos="1701"/>
        </w:tabs>
      </w:pPr>
      <w:r w:rsidRPr="003E25A9">
        <w:t xml:space="preserve">Захарова Т.И. Оценка персонала [Электронный ресурс]: учебное пособие/ Захарова Т.И., </w:t>
      </w:r>
      <w:proofErr w:type="spellStart"/>
      <w:r w:rsidRPr="003E25A9">
        <w:t>Стюрина</w:t>
      </w:r>
      <w:proofErr w:type="spellEnd"/>
      <w:r w:rsidRPr="003E25A9">
        <w:t xml:space="preserve"> Д.Е.— Электрон</w:t>
      </w:r>
      <w:proofErr w:type="gramStart"/>
      <w:r w:rsidRPr="003E25A9">
        <w:t>.</w:t>
      </w:r>
      <w:proofErr w:type="gramEnd"/>
      <w:r w:rsidRPr="003E25A9">
        <w:t xml:space="preserve"> </w:t>
      </w:r>
      <w:proofErr w:type="gramStart"/>
      <w:r w:rsidRPr="003E25A9">
        <w:t>т</w:t>
      </w:r>
      <w:proofErr w:type="gramEnd"/>
      <w:r w:rsidRPr="003E25A9">
        <w:t>екстовые данные.— М.: Евразийский открытый институт, 2011.— 168 c.— Режим доступа: http://www.iprbookshop.ru/11053.html.— ЭБС «</w:t>
      </w:r>
      <w:proofErr w:type="spellStart"/>
      <w:r w:rsidRPr="003E25A9">
        <w:t>IPRbooks</w:t>
      </w:r>
      <w:proofErr w:type="spellEnd"/>
      <w:r w:rsidRPr="003E25A9">
        <w:t>»</w:t>
      </w:r>
    </w:p>
    <w:p w:rsidR="00170CF6" w:rsidRPr="003E25A9" w:rsidRDefault="00170CF6" w:rsidP="003E25A9">
      <w:pPr>
        <w:tabs>
          <w:tab w:val="left" w:pos="1701"/>
        </w:tabs>
      </w:pPr>
    </w:p>
    <w:p w:rsidR="00170CF6" w:rsidRPr="003E25A9" w:rsidRDefault="00170CF6" w:rsidP="003E25A9">
      <w:pPr>
        <w:tabs>
          <w:tab w:val="left" w:pos="1701"/>
        </w:tabs>
      </w:pPr>
      <w:proofErr w:type="spellStart"/>
      <w:r w:rsidRPr="003E25A9">
        <w:t>Корнийчук</w:t>
      </w:r>
      <w:proofErr w:type="spellEnd"/>
      <w:r w:rsidRPr="003E25A9">
        <w:t xml:space="preserve"> Г.А. Прием и увольнение работников. Оформление трудовых отношений, подбор и оценка персонала [Электронный ресурс]/ </w:t>
      </w:r>
      <w:proofErr w:type="spellStart"/>
      <w:r w:rsidRPr="003E25A9">
        <w:t>Корнийчук</w:t>
      </w:r>
      <w:proofErr w:type="spellEnd"/>
      <w:r w:rsidRPr="003E25A9">
        <w:t xml:space="preserve"> Г.А., Козинцева С.В.— Электрон</w:t>
      </w:r>
      <w:proofErr w:type="gramStart"/>
      <w:r w:rsidRPr="003E25A9">
        <w:t>.</w:t>
      </w:r>
      <w:proofErr w:type="gramEnd"/>
      <w:r w:rsidRPr="003E25A9">
        <w:t xml:space="preserve"> </w:t>
      </w:r>
      <w:proofErr w:type="gramStart"/>
      <w:r w:rsidRPr="003E25A9">
        <w:t>т</w:t>
      </w:r>
      <w:proofErr w:type="gramEnd"/>
      <w:r w:rsidRPr="003E25A9">
        <w:t xml:space="preserve">екстовые данные.— Саратов: </w:t>
      </w:r>
      <w:proofErr w:type="gramStart"/>
      <w:r w:rsidRPr="003E25A9">
        <w:t>Ай</w:t>
      </w:r>
      <w:proofErr w:type="gramEnd"/>
      <w:r w:rsidRPr="003E25A9">
        <w:t xml:space="preserve"> Пи Эр Медиа, 2011.— 160 c.— Режим доступа: http://www.iprbookshop.ru/1559.html.— ЭБС «</w:t>
      </w:r>
      <w:proofErr w:type="spellStart"/>
      <w:r w:rsidRPr="003E25A9">
        <w:t>IPRbooks</w:t>
      </w:r>
      <w:proofErr w:type="spellEnd"/>
      <w:r w:rsidRPr="003E25A9">
        <w:t>»</w:t>
      </w:r>
    </w:p>
    <w:p w:rsidR="00170CF6" w:rsidRPr="003E25A9" w:rsidRDefault="00170CF6" w:rsidP="003E25A9">
      <w:pPr>
        <w:tabs>
          <w:tab w:val="left" w:pos="1701"/>
        </w:tabs>
      </w:pPr>
    </w:p>
    <w:p w:rsidR="00170CF6" w:rsidRPr="003E25A9" w:rsidRDefault="00170CF6" w:rsidP="003E25A9">
      <w:pPr>
        <w:tabs>
          <w:tab w:val="left" w:pos="1701"/>
        </w:tabs>
      </w:pPr>
      <w:r w:rsidRPr="003E25A9">
        <w:t>Иванова С. Как найти своих людей [Электронный ресурс]: искусство подбора и оценки персонала для руководителя/ Иванова С.— Электрон</w:t>
      </w:r>
      <w:proofErr w:type="gramStart"/>
      <w:r w:rsidRPr="003E25A9">
        <w:t>.</w:t>
      </w:r>
      <w:proofErr w:type="gramEnd"/>
      <w:r w:rsidRPr="003E25A9">
        <w:t xml:space="preserve"> </w:t>
      </w:r>
      <w:proofErr w:type="gramStart"/>
      <w:r w:rsidRPr="003E25A9">
        <w:t>т</w:t>
      </w:r>
      <w:proofErr w:type="gramEnd"/>
      <w:r w:rsidRPr="003E25A9">
        <w:t xml:space="preserve">екстовые данные.— М.: Альпина </w:t>
      </w:r>
      <w:proofErr w:type="spellStart"/>
      <w:r w:rsidRPr="003E25A9">
        <w:t>Паблишер</w:t>
      </w:r>
      <w:proofErr w:type="spellEnd"/>
      <w:r w:rsidRPr="003E25A9">
        <w:t>, 2013.— 184 c.— Режим доступа: http://www.iprbookshop.ru/22811.html.— ЭБС «</w:t>
      </w:r>
      <w:proofErr w:type="spellStart"/>
      <w:r w:rsidRPr="003E25A9">
        <w:t>IPRbooks</w:t>
      </w:r>
      <w:proofErr w:type="spellEnd"/>
      <w:r w:rsidRPr="003E25A9">
        <w:t>»</w:t>
      </w:r>
    </w:p>
    <w:p w:rsidR="00170CF6" w:rsidRPr="003E25A9" w:rsidRDefault="00170CF6" w:rsidP="003E25A9">
      <w:pPr>
        <w:tabs>
          <w:tab w:val="left" w:pos="1701"/>
        </w:tabs>
      </w:pPr>
    </w:p>
    <w:p w:rsidR="00170CF6" w:rsidRDefault="00170CF6" w:rsidP="003E25A9">
      <w:pPr>
        <w:tabs>
          <w:tab w:val="left" w:pos="1701"/>
        </w:tabs>
      </w:pPr>
      <w:proofErr w:type="spellStart"/>
      <w:r w:rsidRPr="003E25A9">
        <w:t>Гуцыкова</w:t>
      </w:r>
      <w:proofErr w:type="spellEnd"/>
      <w:r w:rsidRPr="003E25A9">
        <w:t xml:space="preserve"> С.В. Метод экспертных оценок [Электронный ресурс]: теория и практика/ </w:t>
      </w:r>
      <w:proofErr w:type="spellStart"/>
      <w:r w:rsidRPr="003E25A9">
        <w:t>Гуцыкова</w:t>
      </w:r>
      <w:proofErr w:type="spellEnd"/>
      <w:r w:rsidRPr="003E25A9">
        <w:t xml:space="preserve"> С.В.— Электрон</w:t>
      </w:r>
      <w:proofErr w:type="gramStart"/>
      <w:r w:rsidRPr="003E25A9">
        <w:t>.</w:t>
      </w:r>
      <w:proofErr w:type="gramEnd"/>
      <w:r w:rsidRPr="003E25A9">
        <w:t xml:space="preserve"> </w:t>
      </w:r>
      <w:proofErr w:type="gramStart"/>
      <w:r w:rsidRPr="003E25A9">
        <w:t>т</w:t>
      </w:r>
      <w:proofErr w:type="gramEnd"/>
      <w:r w:rsidRPr="003E25A9">
        <w:t>екстовые данные.— М.: Институт психологии РАН, 2011.— 144 c.— Режим доступа: http://www.iprbookshop.ru/15548.html.— ЭБС «</w:t>
      </w:r>
      <w:proofErr w:type="spellStart"/>
      <w:r w:rsidRPr="003E25A9">
        <w:t>IPRbooks</w:t>
      </w:r>
      <w:proofErr w:type="spellEnd"/>
      <w:r w:rsidRPr="003E25A9">
        <w:t>»</w:t>
      </w:r>
      <w:r w:rsidR="00F55250">
        <w:t>.</w:t>
      </w:r>
    </w:p>
    <w:p w:rsidR="00F55250" w:rsidRDefault="00F55250" w:rsidP="003E25A9">
      <w:pPr>
        <w:tabs>
          <w:tab w:val="left" w:pos="1701"/>
        </w:tabs>
      </w:pPr>
    </w:p>
    <w:p w:rsidR="00C67E70" w:rsidRPr="00031960" w:rsidRDefault="00C67E70" w:rsidP="00C67E70">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C67E70" w:rsidRPr="00370EB9" w:rsidRDefault="00C67E70" w:rsidP="00C67E7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67E70" w:rsidRPr="00370EB9" w:rsidRDefault="00C67E70" w:rsidP="00C67E7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67E70" w:rsidRPr="00370EB9" w:rsidRDefault="00C67E70" w:rsidP="00C67E7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67E70" w:rsidRPr="00370EB9" w:rsidRDefault="00C67E70" w:rsidP="00C67E7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67E70" w:rsidRPr="00370EB9" w:rsidRDefault="00C67E70" w:rsidP="00C67E7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67E70" w:rsidRPr="00370EB9" w:rsidRDefault="00C67E70" w:rsidP="00C67E70">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C67E70" w:rsidRPr="00370EB9" w:rsidRDefault="00C67E70" w:rsidP="00C67E7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67E70" w:rsidRPr="00370EB9" w:rsidRDefault="00C67E70" w:rsidP="00C67E7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67E70" w:rsidRPr="00370EB9" w:rsidRDefault="00C67E70" w:rsidP="00C67E7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67E70" w:rsidRDefault="00C67E70" w:rsidP="00C67E70">
      <w:pPr>
        <w:jc w:val="both"/>
        <w:rPr>
          <w:b/>
        </w:rPr>
      </w:pPr>
    </w:p>
    <w:p w:rsidR="00C67E70" w:rsidRPr="003E25A9" w:rsidRDefault="00C67E70" w:rsidP="003E25A9">
      <w:pPr>
        <w:tabs>
          <w:tab w:val="left" w:pos="1701"/>
        </w:tabs>
      </w:pPr>
    </w:p>
    <w:p w:rsidR="00170CF6" w:rsidRPr="003E25A9" w:rsidRDefault="00170CF6" w:rsidP="003E25A9">
      <w:pPr>
        <w:tabs>
          <w:tab w:val="left" w:pos="1701"/>
        </w:tabs>
      </w:pPr>
    </w:p>
    <w:p w:rsidR="00446E62" w:rsidRPr="003E25A9" w:rsidRDefault="00414FBA" w:rsidP="003E25A9">
      <w:pPr>
        <w:pStyle w:val="a9"/>
        <w:numPr>
          <w:ilvl w:val="0"/>
          <w:numId w:val="1"/>
        </w:numPr>
        <w:ind w:left="0"/>
        <w:jc w:val="both"/>
        <w:rPr>
          <w:b/>
          <w:i/>
        </w:rPr>
      </w:pPr>
      <w:r w:rsidRPr="003E25A9">
        <w:rPr>
          <w:b/>
          <w:i/>
        </w:rPr>
        <w:t>Фонд оценочных сре</w:t>
      </w:r>
      <w:proofErr w:type="gramStart"/>
      <w:r w:rsidRPr="003E25A9">
        <w:rPr>
          <w:b/>
          <w:i/>
        </w:rPr>
        <w:t>дств дл</w:t>
      </w:r>
      <w:proofErr w:type="gramEnd"/>
      <w:r w:rsidRPr="003E25A9">
        <w:rPr>
          <w:b/>
          <w:i/>
        </w:rPr>
        <w:t>я проведения промежуточной аттестации обучающихся по дисциплине (модулю)</w:t>
      </w:r>
    </w:p>
    <w:p w:rsidR="00E05591" w:rsidRPr="003E25A9" w:rsidRDefault="00E05591" w:rsidP="003E25A9">
      <w:pPr>
        <w:pStyle w:val="a9"/>
        <w:ind w:left="0"/>
        <w:jc w:val="both"/>
        <w:rPr>
          <w:b/>
          <w:i/>
        </w:rPr>
      </w:pPr>
    </w:p>
    <w:p w:rsidR="00E05591" w:rsidRPr="003E25A9" w:rsidRDefault="00711D46" w:rsidP="003E25A9">
      <w:pPr>
        <w:pStyle w:val="a9"/>
        <w:ind w:left="0" w:firstLine="696"/>
        <w:jc w:val="both"/>
      </w:pPr>
      <w:r w:rsidRPr="003E25A9">
        <w:t>П</w:t>
      </w:r>
      <w:r w:rsidR="008E4ED9" w:rsidRPr="003E25A9">
        <w:t>р</w:t>
      </w:r>
      <w:r w:rsidRPr="003E25A9">
        <w:t xml:space="preserve">едусмотрены </w:t>
      </w:r>
      <w:r w:rsidR="008E4ED9" w:rsidRPr="003E25A9">
        <w:t xml:space="preserve"> следующие виды контроля качества освоения </w:t>
      </w:r>
      <w:r w:rsidR="00162CA2" w:rsidRPr="003E25A9">
        <w:t xml:space="preserve">конкретной </w:t>
      </w:r>
      <w:r w:rsidRPr="003E25A9">
        <w:t>дисциплины</w:t>
      </w:r>
      <w:r w:rsidR="008E4ED9" w:rsidRPr="003E25A9">
        <w:t>:</w:t>
      </w:r>
    </w:p>
    <w:p w:rsidR="008E4ED9" w:rsidRPr="003E25A9" w:rsidRDefault="008E4ED9" w:rsidP="003E25A9">
      <w:pPr>
        <w:pStyle w:val="a9"/>
        <w:ind w:left="0"/>
        <w:jc w:val="both"/>
      </w:pPr>
      <w:r w:rsidRPr="003E25A9">
        <w:t>- текущий контроль успеваемости</w:t>
      </w:r>
    </w:p>
    <w:p w:rsidR="008E4ED9" w:rsidRPr="003E25A9" w:rsidRDefault="00BF407F" w:rsidP="003E25A9">
      <w:pPr>
        <w:pStyle w:val="a9"/>
        <w:ind w:left="0"/>
        <w:jc w:val="both"/>
      </w:pPr>
      <w:r w:rsidRPr="003E25A9">
        <w:t>- промежуточная аттестация</w:t>
      </w:r>
      <w:r w:rsidR="008E4ED9" w:rsidRPr="003E25A9">
        <w:t xml:space="preserve"> </w:t>
      </w:r>
      <w:proofErr w:type="gramStart"/>
      <w:r w:rsidR="008E4ED9" w:rsidRPr="003E25A9">
        <w:t>обучающихся</w:t>
      </w:r>
      <w:proofErr w:type="gramEnd"/>
      <w:r w:rsidR="00162CA2" w:rsidRPr="003E25A9">
        <w:t xml:space="preserve"> по дисциплине</w:t>
      </w:r>
    </w:p>
    <w:p w:rsidR="008E4ED9" w:rsidRPr="003E25A9" w:rsidRDefault="008E4ED9" w:rsidP="003E25A9">
      <w:pPr>
        <w:pStyle w:val="a9"/>
        <w:ind w:left="0"/>
        <w:jc w:val="both"/>
      </w:pPr>
    </w:p>
    <w:p w:rsidR="008E4ED9" w:rsidRPr="003E25A9" w:rsidRDefault="00711D46" w:rsidP="003E25A9">
      <w:pPr>
        <w:ind w:firstLine="708"/>
        <w:jc w:val="both"/>
      </w:pPr>
      <w:r w:rsidRPr="003E25A9">
        <w:t>Фонд оценочных сре</w:t>
      </w:r>
      <w:proofErr w:type="gramStart"/>
      <w:r w:rsidRPr="003E25A9">
        <w:t>дств дл</w:t>
      </w:r>
      <w:proofErr w:type="gramEnd"/>
      <w:r w:rsidRPr="003E25A9">
        <w:t xml:space="preserve">я проведения промежуточной аттестации обучающихся по дисциплине оформлен в </w:t>
      </w:r>
      <w:r w:rsidRPr="003E25A9">
        <w:rPr>
          <w:b/>
        </w:rPr>
        <w:t>ПРИЛОЖЕНИИ</w:t>
      </w:r>
      <w:r w:rsidRPr="003E25A9">
        <w:t xml:space="preserve"> к РАБОЧЕЙ ПРОГРАММЕ ДИСЦИПЛИНЫ</w:t>
      </w:r>
    </w:p>
    <w:p w:rsidR="008E4ED9" w:rsidRPr="003E25A9" w:rsidRDefault="008E4ED9" w:rsidP="003E25A9">
      <w:pPr>
        <w:pStyle w:val="a9"/>
        <w:ind w:left="0"/>
        <w:jc w:val="both"/>
      </w:pPr>
    </w:p>
    <w:p w:rsidR="00711D46" w:rsidRPr="003E25A9" w:rsidRDefault="00711D46" w:rsidP="003E25A9">
      <w:pPr>
        <w:jc w:val="both"/>
      </w:pPr>
      <w:r w:rsidRPr="003E25A9">
        <w:tab/>
        <w:t>Текущий контроль успеваемости обеспечивает оценивание хода освоения дисциплины</w:t>
      </w:r>
      <w:r w:rsidR="00890748" w:rsidRPr="003E25A9">
        <w:t xml:space="preserve"> в процессе обучения.</w:t>
      </w:r>
    </w:p>
    <w:p w:rsidR="00721371" w:rsidRPr="003E25A9" w:rsidRDefault="00721371" w:rsidP="003E25A9">
      <w:pPr>
        <w:pStyle w:val="a9"/>
        <w:ind w:left="0"/>
        <w:jc w:val="both"/>
        <w:rPr>
          <w:i/>
        </w:rPr>
      </w:pPr>
    </w:p>
    <w:p w:rsidR="00C37266" w:rsidRPr="003E25A9" w:rsidRDefault="00C37266" w:rsidP="003E25A9">
      <w:pPr>
        <w:pStyle w:val="a9"/>
        <w:ind w:left="0"/>
        <w:jc w:val="both"/>
        <w:rPr>
          <w:i/>
        </w:rPr>
      </w:pPr>
      <w:r w:rsidRPr="003E25A9">
        <w:rPr>
          <w:i/>
        </w:rPr>
        <w:t>6.1 Паспорт фонда оценочных сре</w:t>
      </w:r>
      <w:proofErr w:type="gramStart"/>
      <w:r w:rsidRPr="003E25A9">
        <w:rPr>
          <w:i/>
        </w:rPr>
        <w:t xml:space="preserve">дств </w:t>
      </w:r>
      <w:r w:rsidR="009E0041" w:rsidRPr="003E25A9">
        <w:rPr>
          <w:i/>
        </w:rPr>
        <w:t>дл</w:t>
      </w:r>
      <w:proofErr w:type="gramEnd"/>
      <w:r w:rsidR="009E0041" w:rsidRPr="003E25A9">
        <w:rPr>
          <w:i/>
        </w:rPr>
        <w:t xml:space="preserve">я проведения текущей аттестации </w:t>
      </w:r>
      <w:r w:rsidRPr="003E25A9">
        <w:rPr>
          <w:i/>
        </w:rPr>
        <w:t>по дисциплине (модулю)</w:t>
      </w:r>
    </w:p>
    <w:tbl>
      <w:tblPr>
        <w:tblStyle w:val="a8"/>
        <w:tblW w:w="10206" w:type="dxa"/>
        <w:jc w:val="center"/>
        <w:tblLayout w:type="fixed"/>
        <w:tblLook w:val="04A0" w:firstRow="1" w:lastRow="0" w:firstColumn="1" w:lastColumn="0" w:noHBand="0" w:noVBand="1"/>
      </w:tblPr>
      <w:tblGrid>
        <w:gridCol w:w="763"/>
        <w:gridCol w:w="2741"/>
        <w:gridCol w:w="1371"/>
        <w:gridCol w:w="5331"/>
      </w:tblGrid>
      <w:tr w:rsidR="00162CA2" w:rsidRPr="003E25A9" w:rsidTr="003E25A9">
        <w:trPr>
          <w:jc w:val="center"/>
        </w:trPr>
        <w:tc>
          <w:tcPr>
            <w:tcW w:w="709" w:type="dxa"/>
          </w:tcPr>
          <w:p w:rsidR="00162CA2" w:rsidRPr="003E25A9" w:rsidRDefault="00162CA2" w:rsidP="003E25A9">
            <w:pPr>
              <w:pStyle w:val="a9"/>
              <w:ind w:left="0"/>
              <w:jc w:val="center"/>
              <w:rPr>
                <w:b/>
              </w:rPr>
            </w:pPr>
            <w:r w:rsidRPr="003E25A9">
              <w:rPr>
                <w:b/>
              </w:rPr>
              <w:t xml:space="preserve">№ </w:t>
            </w:r>
            <w:proofErr w:type="gramStart"/>
            <w:r w:rsidRPr="003E25A9">
              <w:rPr>
                <w:b/>
              </w:rPr>
              <w:t>п</w:t>
            </w:r>
            <w:proofErr w:type="gramEnd"/>
            <w:r w:rsidRPr="003E25A9">
              <w:rPr>
                <w:b/>
              </w:rPr>
              <w:t>/п</w:t>
            </w:r>
          </w:p>
        </w:tc>
        <w:tc>
          <w:tcPr>
            <w:tcW w:w="2551" w:type="dxa"/>
          </w:tcPr>
          <w:p w:rsidR="00162CA2" w:rsidRPr="003E25A9" w:rsidRDefault="00162CA2" w:rsidP="003E25A9">
            <w:pPr>
              <w:pStyle w:val="a9"/>
              <w:ind w:left="0"/>
              <w:jc w:val="center"/>
              <w:rPr>
                <w:b/>
              </w:rPr>
            </w:pPr>
            <w:r w:rsidRPr="003E25A9">
              <w:rPr>
                <w:b/>
              </w:rPr>
              <w:t>Контролируемые разделы (темы)</w:t>
            </w:r>
          </w:p>
        </w:tc>
        <w:tc>
          <w:tcPr>
            <w:tcW w:w="1276" w:type="dxa"/>
          </w:tcPr>
          <w:p w:rsidR="00162CA2" w:rsidRPr="003E25A9" w:rsidRDefault="00162CA2" w:rsidP="003E25A9">
            <w:pPr>
              <w:pStyle w:val="a9"/>
              <w:ind w:left="0"/>
              <w:jc w:val="center"/>
              <w:rPr>
                <w:b/>
              </w:rPr>
            </w:pPr>
            <w:r w:rsidRPr="003E25A9">
              <w:rPr>
                <w:b/>
              </w:rPr>
              <w:t>Код контролируемой компетенции</w:t>
            </w:r>
          </w:p>
        </w:tc>
        <w:tc>
          <w:tcPr>
            <w:tcW w:w="4961" w:type="dxa"/>
          </w:tcPr>
          <w:p w:rsidR="00162CA2" w:rsidRPr="003E25A9" w:rsidRDefault="00D06028" w:rsidP="003E25A9">
            <w:pPr>
              <w:pStyle w:val="a9"/>
              <w:ind w:left="0"/>
              <w:rPr>
                <w:b/>
              </w:rPr>
            </w:pPr>
            <w:r w:rsidRPr="003E25A9">
              <w:rPr>
                <w:b/>
              </w:rPr>
              <w:t xml:space="preserve"> Н</w:t>
            </w:r>
            <w:r w:rsidR="00162CA2" w:rsidRPr="003E25A9">
              <w:rPr>
                <w:b/>
              </w:rPr>
              <w:t>аименование оценочного средства</w:t>
            </w:r>
          </w:p>
        </w:tc>
      </w:tr>
      <w:tr w:rsidR="003C3A4D" w:rsidRPr="003E25A9" w:rsidTr="003E25A9">
        <w:trPr>
          <w:jc w:val="center"/>
        </w:trPr>
        <w:tc>
          <w:tcPr>
            <w:tcW w:w="709" w:type="dxa"/>
          </w:tcPr>
          <w:p w:rsidR="003C3A4D" w:rsidRPr="003E25A9" w:rsidRDefault="003C3A4D" w:rsidP="003E25A9">
            <w:pPr>
              <w:pStyle w:val="a9"/>
              <w:numPr>
                <w:ilvl w:val="0"/>
                <w:numId w:val="6"/>
              </w:numPr>
              <w:ind w:left="0"/>
            </w:pPr>
          </w:p>
        </w:tc>
        <w:tc>
          <w:tcPr>
            <w:tcW w:w="2551" w:type="dxa"/>
          </w:tcPr>
          <w:p w:rsidR="003C3A4D" w:rsidRPr="003E25A9" w:rsidRDefault="003C3A4D" w:rsidP="003E25A9">
            <w:pPr>
              <w:pStyle w:val="11"/>
              <w:spacing w:after="0" w:line="240" w:lineRule="auto"/>
              <w:ind w:left="0"/>
              <w:jc w:val="both"/>
              <w:rPr>
                <w:rFonts w:asciiTheme="majorBidi" w:hAnsiTheme="majorBidi" w:cstheme="majorBidi"/>
                <w:color w:val="000000"/>
                <w:spacing w:val="2"/>
                <w:sz w:val="24"/>
                <w:szCs w:val="24"/>
              </w:rPr>
            </w:pPr>
            <w:r w:rsidRPr="003E25A9">
              <w:rPr>
                <w:rFonts w:asciiTheme="majorBidi" w:hAnsiTheme="majorBidi" w:cstheme="majorBidi"/>
                <w:color w:val="000000"/>
                <w:sz w:val="24"/>
                <w:szCs w:val="24"/>
                <w:shd w:val="clear" w:color="auto" w:fill="FFFFFF"/>
              </w:rPr>
              <w:t xml:space="preserve">Оценка персонала как элемент системы </w:t>
            </w:r>
            <w:r w:rsidRPr="003E25A9">
              <w:rPr>
                <w:rFonts w:asciiTheme="majorBidi" w:hAnsiTheme="majorBidi" w:cstheme="majorBidi"/>
                <w:color w:val="000000"/>
                <w:sz w:val="24"/>
                <w:szCs w:val="24"/>
                <w:shd w:val="clear" w:color="auto" w:fill="FFFFFF"/>
              </w:rPr>
              <w:lastRenderedPageBreak/>
              <w:t>управления персоналом</w:t>
            </w:r>
          </w:p>
        </w:tc>
        <w:tc>
          <w:tcPr>
            <w:tcW w:w="1276" w:type="dxa"/>
          </w:tcPr>
          <w:p w:rsidR="003C3A4D" w:rsidRPr="003E25A9" w:rsidRDefault="00104877" w:rsidP="003E25A9">
            <w:pPr>
              <w:pStyle w:val="a9"/>
              <w:ind w:left="0"/>
              <w:jc w:val="both"/>
            </w:pPr>
            <w:r w:rsidRPr="003E25A9">
              <w:lastRenderedPageBreak/>
              <w:t>ПК-7</w:t>
            </w:r>
          </w:p>
        </w:tc>
        <w:tc>
          <w:tcPr>
            <w:tcW w:w="4961" w:type="dxa"/>
          </w:tcPr>
          <w:p w:rsidR="003C3A4D" w:rsidRPr="003E25A9" w:rsidRDefault="003C3A4D" w:rsidP="003E25A9">
            <w:pPr>
              <w:pStyle w:val="a9"/>
              <w:ind w:left="0"/>
              <w:jc w:val="both"/>
            </w:pPr>
            <w:r w:rsidRPr="003E25A9">
              <w:t>Вопросы к семинару, проблемно-аналитическое задание</w:t>
            </w:r>
          </w:p>
        </w:tc>
      </w:tr>
      <w:tr w:rsidR="00104877" w:rsidRPr="003E25A9" w:rsidTr="003E25A9">
        <w:trPr>
          <w:jc w:val="center"/>
        </w:trPr>
        <w:tc>
          <w:tcPr>
            <w:tcW w:w="709" w:type="dxa"/>
          </w:tcPr>
          <w:p w:rsidR="00104877" w:rsidRPr="003E25A9" w:rsidRDefault="00104877" w:rsidP="003E25A9">
            <w:pPr>
              <w:pStyle w:val="a9"/>
              <w:numPr>
                <w:ilvl w:val="0"/>
                <w:numId w:val="6"/>
              </w:numPr>
              <w:ind w:left="0"/>
            </w:pPr>
          </w:p>
        </w:tc>
        <w:tc>
          <w:tcPr>
            <w:tcW w:w="2551" w:type="dxa"/>
          </w:tcPr>
          <w:p w:rsidR="00104877" w:rsidRPr="003E25A9" w:rsidRDefault="00104877" w:rsidP="003E25A9">
            <w:pPr>
              <w:jc w:val="both"/>
              <w:rPr>
                <w:rFonts w:asciiTheme="majorBidi" w:hAnsiTheme="majorBidi" w:cstheme="majorBidi"/>
              </w:rPr>
            </w:pPr>
            <w:r w:rsidRPr="003E25A9">
              <w:rPr>
                <w:rFonts w:asciiTheme="majorBidi" w:hAnsiTheme="majorBidi" w:cstheme="majorBidi"/>
                <w:color w:val="000000"/>
                <w:shd w:val="clear" w:color="auto" w:fill="FFFFFF"/>
              </w:rPr>
              <w:t>Маркетинговый подход к организации оценки кандидатов</w:t>
            </w:r>
          </w:p>
        </w:tc>
        <w:tc>
          <w:tcPr>
            <w:tcW w:w="1276" w:type="dxa"/>
          </w:tcPr>
          <w:p w:rsidR="00104877" w:rsidRPr="003E25A9" w:rsidRDefault="00104877" w:rsidP="003E25A9">
            <w:r w:rsidRPr="003E25A9">
              <w:t>ПК-7</w:t>
            </w:r>
          </w:p>
        </w:tc>
        <w:tc>
          <w:tcPr>
            <w:tcW w:w="4961" w:type="dxa"/>
          </w:tcPr>
          <w:p w:rsidR="00104877" w:rsidRPr="003E25A9" w:rsidRDefault="00104877" w:rsidP="003E25A9">
            <w:pPr>
              <w:pStyle w:val="a9"/>
              <w:ind w:left="0"/>
              <w:jc w:val="both"/>
            </w:pPr>
            <w:r w:rsidRPr="003E25A9">
              <w:t>Вопросы к семинару, проблемно-аналитическое задание, задание к диспуту, тестирование</w:t>
            </w:r>
          </w:p>
        </w:tc>
      </w:tr>
      <w:tr w:rsidR="00104877" w:rsidRPr="003E25A9" w:rsidTr="003E25A9">
        <w:trPr>
          <w:jc w:val="center"/>
        </w:trPr>
        <w:tc>
          <w:tcPr>
            <w:tcW w:w="709" w:type="dxa"/>
          </w:tcPr>
          <w:p w:rsidR="00104877" w:rsidRPr="003E25A9" w:rsidRDefault="00104877" w:rsidP="003E25A9">
            <w:pPr>
              <w:pStyle w:val="a9"/>
              <w:numPr>
                <w:ilvl w:val="0"/>
                <w:numId w:val="6"/>
              </w:numPr>
              <w:ind w:left="0"/>
            </w:pPr>
          </w:p>
        </w:tc>
        <w:tc>
          <w:tcPr>
            <w:tcW w:w="2551" w:type="dxa"/>
          </w:tcPr>
          <w:p w:rsidR="00104877" w:rsidRPr="003E25A9" w:rsidRDefault="00104877" w:rsidP="003E25A9">
            <w:pPr>
              <w:jc w:val="both"/>
              <w:rPr>
                <w:rFonts w:asciiTheme="majorBidi" w:hAnsiTheme="majorBidi" w:cstheme="majorBidi"/>
              </w:rPr>
            </w:pPr>
            <w:r w:rsidRPr="003E25A9">
              <w:rPr>
                <w:rFonts w:asciiTheme="majorBidi" w:hAnsiTheme="majorBidi" w:cstheme="majorBidi"/>
                <w:color w:val="000000"/>
                <w:shd w:val="clear" w:color="auto" w:fill="FFFFFF"/>
              </w:rPr>
              <w:t xml:space="preserve">Современные технологии </w:t>
            </w:r>
            <w:proofErr w:type="spellStart"/>
            <w:r w:rsidRPr="003E25A9">
              <w:rPr>
                <w:rFonts w:asciiTheme="majorBidi" w:hAnsiTheme="majorBidi" w:cstheme="majorBidi"/>
                <w:color w:val="000000"/>
                <w:shd w:val="clear" w:color="auto" w:fill="FFFFFF"/>
              </w:rPr>
              <w:t>рекрутмента</w:t>
            </w:r>
            <w:proofErr w:type="spellEnd"/>
          </w:p>
        </w:tc>
        <w:tc>
          <w:tcPr>
            <w:tcW w:w="1276" w:type="dxa"/>
          </w:tcPr>
          <w:p w:rsidR="00104877" w:rsidRPr="003E25A9" w:rsidRDefault="00104877" w:rsidP="003E25A9">
            <w:r w:rsidRPr="003E25A9">
              <w:t>ПК-7</w:t>
            </w:r>
          </w:p>
        </w:tc>
        <w:tc>
          <w:tcPr>
            <w:tcW w:w="4961" w:type="dxa"/>
          </w:tcPr>
          <w:p w:rsidR="00104877" w:rsidRPr="003E25A9" w:rsidRDefault="00104877" w:rsidP="003E25A9">
            <w:pPr>
              <w:pStyle w:val="a9"/>
              <w:ind w:left="0"/>
              <w:jc w:val="both"/>
            </w:pPr>
            <w:r w:rsidRPr="003E25A9">
              <w:t>Вопросы к семинару, проблемно-аналитическое задание, доклады</w:t>
            </w:r>
          </w:p>
        </w:tc>
      </w:tr>
      <w:tr w:rsidR="00104877" w:rsidRPr="003E25A9" w:rsidTr="003E25A9">
        <w:trPr>
          <w:jc w:val="center"/>
        </w:trPr>
        <w:tc>
          <w:tcPr>
            <w:tcW w:w="709" w:type="dxa"/>
          </w:tcPr>
          <w:p w:rsidR="00104877" w:rsidRPr="003E25A9" w:rsidRDefault="00104877" w:rsidP="003E25A9">
            <w:pPr>
              <w:pStyle w:val="a9"/>
              <w:numPr>
                <w:ilvl w:val="0"/>
                <w:numId w:val="6"/>
              </w:numPr>
              <w:ind w:left="0"/>
            </w:pPr>
          </w:p>
        </w:tc>
        <w:tc>
          <w:tcPr>
            <w:tcW w:w="2551" w:type="dxa"/>
          </w:tcPr>
          <w:p w:rsidR="00104877" w:rsidRPr="003E25A9" w:rsidRDefault="00104877" w:rsidP="003E25A9">
            <w:pPr>
              <w:jc w:val="both"/>
              <w:rPr>
                <w:rFonts w:asciiTheme="majorBidi" w:hAnsiTheme="majorBidi" w:cstheme="majorBidi"/>
              </w:rPr>
            </w:pPr>
            <w:r w:rsidRPr="003E25A9">
              <w:rPr>
                <w:rFonts w:asciiTheme="majorBidi" w:hAnsiTheme="majorBidi" w:cstheme="majorBidi"/>
                <w:color w:val="000000"/>
                <w:shd w:val="clear" w:color="auto" w:fill="FFFFFF"/>
              </w:rPr>
              <w:t>Методы оценки персонала при найме</w:t>
            </w:r>
          </w:p>
        </w:tc>
        <w:tc>
          <w:tcPr>
            <w:tcW w:w="1276" w:type="dxa"/>
          </w:tcPr>
          <w:p w:rsidR="00104877" w:rsidRPr="003E25A9" w:rsidRDefault="00104877" w:rsidP="003E25A9">
            <w:r w:rsidRPr="003E25A9">
              <w:t>ПК-7</w:t>
            </w:r>
            <w:r w:rsidR="004F0C67">
              <w:t>, ПК-3</w:t>
            </w:r>
          </w:p>
        </w:tc>
        <w:tc>
          <w:tcPr>
            <w:tcW w:w="4961" w:type="dxa"/>
          </w:tcPr>
          <w:p w:rsidR="00104877" w:rsidRPr="003E25A9" w:rsidRDefault="00104877" w:rsidP="003E25A9">
            <w:pPr>
              <w:pStyle w:val="a9"/>
              <w:ind w:left="0"/>
              <w:jc w:val="both"/>
            </w:pPr>
            <w:r w:rsidRPr="003E25A9">
              <w:t>Вопросы к семинару, дискуссии,  доклады, ситуационные задачи, тестирование</w:t>
            </w:r>
          </w:p>
        </w:tc>
      </w:tr>
      <w:tr w:rsidR="00104877" w:rsidRPr="003E25A9" w:rsidTr="003E25A9">
        <w:trPr>
          <w:jc w:val="center"/>
        </w:trPr>
        <w:tc>
          <w:tcPr>
            <w:tcW w:w="709" w:type="dxa"/>
          </w:tcPr>
          <w:p w:rsidR="00104877" w:rsidRPr="003E25A9" w:rsidRDefault="00104877" w:rsidP="003E25A9">
            <w:pPr>
              <w:pStyle w:val="a9"/>
              <w:numPr>
                <w:ilvl w:val="0"/>
                <w:numId w:val="6"/>
              </w:numPr>
              <w:ind w:left="0"/>
            </w:pPr>
          </w:p>
        </w:tc>
        <w:tc>
          <w:tcPr>
            <w:tcW w:w="2551" w:type="dxa"/>
          </w:tcPr>
          <w:p w:rsidR="00104877" w:rsidRPr="003E25A9" w:rsidRDefault="00104877" w:rsidP="003E25A9">
            <w:pPr>
              <w:jc w:val="both"/>
              <w:rPr>
                <w:rFonts w:asciiTheme="majorBidi" w:hAnsiTheme="majorBidi" w:cstheme="majorBidi"/>
              </w:rPr>
            </w:pPr>
            <w:r w:rsidRPr="003E25A9">
              <w:rPr>
                <w:rFonts w:asciiTheme="majorBidi" w:hAnsiTheme="majorBidi" w:cstheme="majorBidi"/>
                <w:color w:val="000000"/>
                <w:shd w:val="clear" w:color="auto" w:fill="FFFFFF"/>
              </w:rPr>
              <w:t>Оценка персонала как инструмент кадровой политики организации</w:t>
            </w:r>
          </w:p>
        </w:tc>
        <w:tc>
          <w:tcPr>
            <w:tcW w:w="1276" w:type="dxa"/>
          </w:tcPr>
          <w:p w:rsidR="00104877" w:rsidRPr="003E25A9" w:rsidRDefault="00104877" w:rsidP="003E25A9">
            <w:r w:rsidRPr="003E25A9">
              <w:t>ПК-7</w:t>
            </w:r>
            <w:r w:rsidR="004F0C67">
              <w:t>, ПК-3</w:t>
            </w:r>
          </w:p>
        </w:tc>
        <w:tc>
          <w:tcPr>
            <w:tcW w:w="4961" w:type="dxa"/>
          </w:tcPr>
          <w:p w:rsidR="00104877" w:rsidRPr="003E25A9" w:rsidRDefault="00104877" w:rsidP="003E25A9">
            <w:pPr>
              <w:pStyle w:val="a9"/>
              <w:ind w:left="0"/>
              <w:jc w:val="both"/>
            </w:pPr>
            <w:r w:rsidRPr="003E25A9">
              <w:t>Вопросы к семинару, дискуссии,  доклады, решение ситуационных задач</w:t>
            </w:r>
          </w:p>
        </w:tc>
      </w:tr>
      <w:tr w:rsidR="00104877" w:rsidRPr="003E25A9" w:rsidTr="003E25A9">
        <w:trPr>
          <w:jc w:val="center"/>
        </w:trPr>
        <w:tc>
          <w:tcPr>
            <w:tcW w:w="709" w:type="dxa"/>
          </w:tcPr>
          <w:p w:rsidR="00104877" w:rsidRPr="003E25A9" w:rsidRDefault="00104877" w:rsidP="003E25A9">
            <w:pPr>
              <w:pStyle w:val="a9"/>
              <w:numPr>
                <w:ilvl w:val="0"/>
                <w:numId w:val="6"/>
              </w:numPr>
              <w:ind w:left="0"/>
            </w:pPr>
          </w:p>
        </w:tc>
        <w:tc>
          <w:tcPr>
            <w:tcW w:w="2551" w:type="dxa"/>
          </w:tcPr>
          <w:p w:rsidR="00104877" w:rsidRPr="003E25A9" w:rsidRDefault="00104877" w:rsidP="003E25A9">
            <w:pPr>
              <w:jc w:val="both"/>
              <w:rPr>
                <w:rFonts w:asciiTheme="majorBidi" w:hAnsiTheme="majorBidi" w:cstheme="majorBidi"/>
              </w:rPr>
            </w:pPr>
            <w:r w:rsidRPr="003E25A9">
              <w:rPr>
                <w:rFonts w:asciiTheme="majorBidi" w:hAnsiTheme="majorBidi" w:cstheme="majorBidi"/>
                <w:color w:val="000000"/>
                <w:shd w:val="clear" w:color="auto" w:fill="FFFFFF"/>
              </w:rPr>
              <w:t>Организация текущей деловой оценки персонала</w:t>
            </w:r>
          </w:p>
        </w:tc>
        <w:tc>
          <w:tcPr>
            <w:tcW w:w="1276" w:type="dxa"/>
          </w:tcPr>
          <w:p w:rsidR="00104877" w:rsidRPr="003E25A9" w:rsidRDefault="00104877" w:rsidP="003E25A9">
            <w:r w:rsidRPr="003E25A9">
              <w:t>ПК-7</w:t>
            </w:r>
            <w:r w:rsidR="004F0C67">
              <w:t>, ПК-3</w:t>
            </w:r>
          </w:p>
        </w:tc>
        <w:tc>
          <w:tcPr>
            <w:tcW w:w="4961" w:type="dxa"/>
          </w:tcPr>
          <w:p w:rsidR="00104877" w:rsidRPr="003E25A9" w:rsidRDefault="00104877" w:rsidP="003E25A9">
            <w:pPr>
              <w:pStyle w:val="a9"/>
              <w:ind w:left="0"/>
              <w:jc w:val="both"/>
            </w:pPr>
            <w:r w:rsidRPr="003E25A9">
              <w:t>Вопросы к семинару, ситуационные задачи, дискуссии,   доклады, тестирование</w:t>
            </w:r>
          </w:p>
        </w:tc>
      </w:tr>
      <w:tr w:rsidR="00104877" w:rsidRPr="003E25A9" w:rsidTr="003E25A9">
        <w:trPr>
          <w:jc w:val="center"/>
        </w:trPr>
        <w:tc>
          <w:tcPr>
            <w:tcW w:w="709" w:type="dxa"/>
          </w:tcPr>
          <w:p w:rsidR="00104877" w:rsidRPr="003E25A9" w:rsidRDefault="00104877" w:rsidP="003E25A9">
            <w:pPr>
              <w:pStyle w:val="a9"/>
              <w:numPr>
                <w:ilvl w:val="0"/>
                <w:numId w:val="6"/>
              </w:numPr>
              <w:ind w:left="0"/>
            </w:pPr>
          </w:p>
        </w:tc>
        <w:tc>
          <w:tcPr>
            <w:tcW w:w="2551" w:type="dxa"/>
          </w:tcPr>
          <w:p w:rsidR="00104877" w:rsidRPr="003E25A9" w:rsidRDefault="00104877" w:rsidP="003E25A9">
            <w:pPr>
              <w:jc w:val="both"/>
              <w:rPr>
                <w:rFonts w:asciiTheme="majorBidi" w:hAnsiTheme="majorBidi" w:cstheme="majorBidi"/>
              </w:rPr>
            </w:pPr>
            <w:r w:rsidRPr="003E25A9">
              <w:rPr>
                <w:rFonts w:asciiTheme="majorBidi" w:hAnsiTheme="majorBidi" w:cstheme="majorBidi"/>
                <w:color w:val="000000"/>
                <w:shd w:val="clear" w:color="auto" w:fill="FFFFFF"/>
              </w:rPr>
              <w:t>Роль оценки персонала в управлении развитием персонала</w:t>
            </w:r>
          </w:p>
        </w:tc>
        <w:tc>
          <w:tcPr>
            <w:tcW w:w="1276" w:type="dxa"/>
          </w:tcPr>
          <w:p w:rsidR="00104877" w:rsidRPr="003E25A9" w:rsidRDefault="00104877" w:rsidP="003E25A9">
            <w:r w:rsidRPr="003E25A9">
              <w:t>ПК-7</w:t>
            </w:r>
          </w:p>
        </w:tc>
        <w:tc>
          <w:tcPr>
            <w:tcW w:w="4961" w:type="dxa"/>
          </w:tcPr>
          <w:p w:rsidR="00104877" w:rsidRPr="003E25A9" w:rsidRDefault="00104877" w:rsidP="003E25A9">
            <w:pPr>
              <w:pStyle w:val="a9"/>
              <w:ind w:left="0"/>
              <w:jc w:val="both"/>
            </w:pPr>
            <w:r w:rsidRPr="003E25A9">
              <w:t>Вопросы к семинару, проблемно-аналитическое задание, тестирование, ситуационные задачи, доклады</w:t>
            </w:r>
          </w:p>
        </w:tc>
      </w:tr>
    </w:tbl>
    <w:p w:rsidR="00414FBA" w:rsidRPr="003E25A9" w:rsidRDefault="00414FBA" w:rsidP="003E25A9">
      <w:pPr>
        <w:pStyle w:val="a9"/>
        <w:ind w:left="0"/>
        <w:jc w:val="both"/>
      </w:pPr>
    </w:p>
    <w:p w:rsidR="00F50FCF" w:rsidRPr="003E25A9" w:rsidRDefault="008C162A" w:rsidP="003E25A9">
      <w:pPr>
        <w:pStyle w:val="a9"/>
        <w:ind w:left="0"/>
        <w:jc w:val="both"/>
        <w:rPr>
          <w:b/>
          <w:i/>
          <w:u w:val="single"/>
        </w:rPr>
      </w:pPr>
      <w:r w:rsidRPr="003E25A9">
        <w:rPr>
          <w:i/>
          <w:u w:val="single"/>
        </w:rPr>
        <w:t>6.2</w:t>
      </w:r>
      <w:r w:rsidR="00F50FCF" w:rsidRPr="003E25A9">
        <w:rPr>
          <w:i/>
          <w:u w:val="single"/>
        </w:rPr>
        <w:t xml:space="preserve"> </w:t>
      </w:r>
      <w:r w:rsidR="00721371" w:rsidRPr="003E25A9">
        <w:rPr>
          <w:i/>
          <w:u w:val="single"/>
        </w:rPr>
        <w:t>Типовые контрольные задания или иные материалы, необходимые для оценки знаний, умений, навыков и (или) опыта деятельности</w:t>
      </w:r>
      <w:r w:rsidRPr="003E25A9">
        <w:rPr>
          <w:i/>
          <w:u w:val="single"/>
        </w:rPr>
        <w:t xml:space="preserve"> в процессе текущего контроля </w:t>
      </w:r>
    </w:p>
    <w:p w:rsidR="008C162A" w:rsidRPr="003E25A9" w:rsidRDefault="008C162A" w:rsidP="003E25A9">
      <w:pPr>
        <w:pStyle w:val="a9"/>
        <w:ind w:left="0"/>
        <w:jc w:val="both"/>
        <w:rPr>
          <w:i/>
          <w:u w:val="single"/>
        </w:rPr>
      </w:pPr>
    </w:p>
    <w:p w:rsidR="009B4652" w:rsidRPr="003E25A9" w:rsidRDefault="009B4652" w:rsidP="003E25A9">
      <w:pPr>
        <w:pStyle w:val="a9"/>
        <w:ind w:left="0"/>
        <w:jc w:val="both"/>
        <w:rPr>
          <w:b/>
        </w:rPr>
      </w:pPr>
      <w:r w:rsidRPr="003E25A9">
        <w:rPr>
          <w:b/>
        </w:rPr>
        <w:t>Типовые вопросы к семинарам</w:t>
      </w:r>
    </w:p>
    <w:p w:rsidR="00327AFA" w:rsidRPr="003E25A9" w:rsidRDefault="00327AFA" w:rsidP="003E25A9">
      <w:pPr>
        <w:pStyle w:val="a9"/>
        <w:ind w:left="0"/>
        <w:rPr>
          <w:b/>
          <w:bCs/>
          <w:color w:val="000000"/>
          <w:shd w:val="clear" w:color="auto" w:fill="FFFFFF"/>
        </w:rPr>
      </w:pPr>
      <w:r w:rsidRPr="003E25A9">
        <w:rPr>
          <w:color w:val="000000"/>
          <w:shd w:val="clear" w:color="auto" w:fill="FFFFFF"/>
        </w:rPr>
        <w:t>Диагностика мотивационной сферы.</w:t>
      </w:r>
      <w:r w:rsidRPr="003E25A9">
        <w:rPr>
          <w:color w:val="000000"/>
        </w:rPr>
        <w:br/>
      </w:r>
      <w:r w:rsidRPr="003E25A9">
        <w:rPr>
          <w:color w:val="000000"/>
          <w:shd w:val="clear" w:color="auto" w:fill="FFFFFF"/>
        </w:rPr>
        <w:t>2. Диагностика коммуникативных качеств.</w:t>
      </w:r>
      <w:r w:rsidRPr="003E25A9">
        <w:rPr>
          <w:color w:val="000000"/>
        </w:rPr>
        <w:br/>
      </w:r>
      <w:r w:rsidRPr="003E25A9">
        <w:rPr>
          <w:color w:val="000000"/>
          <w:shd w:val="clear" w:color="auto" w:fill="FFFFFF"/>
        </w:rPr>
        <w:t>3. Диагностика профессиональной направленности.</w:t>
      </w:r>
      <w:r w:rsidRPr="003E25A9">
        <w:rPr>
          <w:color w:val="000000"/>
        </w:rPr>
        <w:br/>
      </w:r>
      <w:r w:rsidRPr="003E25A9">
        <w:rPr>
          <w:color w:val="000000"/>
          <w:shd w:val="clear" w:color="auto" w:fill="FFFFFF"/>
        </w:rPr>
        <w:t>4. Диагностика профессиональной компетенции.</w:t>
      </w:r>
      <w:r w:rsidR="0004080B" w:rsidRPr="003E25A9">
        <w:rPr>
          <w:color w:val="000000"/>
        </w:rPr>
        <w:br/>
      </w:r>
    </w:p>
    <w:p w:rsidR="00620DAA" w:rsidRPr="003E25A9" w:rsidRDefault="00620DAA" w:rsidP="003E25A9">
      <w:pPr>
        <w:pStyle w:val="a9"/>
        <w:ind w:left="0"/>
        <w:rPr>
          <w:b/>
          <w:bCs/>
          <w:color w:val="000000"/>
          <w:shd w:val="clear" w:color="auto" w:fill="FFFFFF"/>
        </w:rPr>
      </w:pPr>
      <w:r w:rsidRPr="003E25A9">
        <w:rPr>
          <w:b/>
          <w:bCs/>
          <w:color w:val="000000"/>
          <w:shd w:val="clear" w:color="auto" w:fill="FFFFFF"/>
        </w:rPr>
        <w:t>Практические задания</w:t>
      </w:r>
    </w:p>
    <w:p w:rsidR="00620DAA" w:rsidRPr="003E25A9" w:rsidRDefault="00620DAA" w:rsidP="003E25A9">
      <w:pPr>
        <w:pStyle w:val="a9"/>
        <w:ind w:left="0"/>
        <w:rPr>
          <w:b/>
          <w:bCs/>
          <w:color w:val="000000"/>
          <w:shd w:val="clear" w:color="auto" w:fill="FFFFFF"/>
        </w:rPr>
      </w:pPr>
    </w:p>
    <w:p w:rsidR="00620DAA" w:rsidRPr="003E25A9" w:rsidRDefault="00620DAA" w:rsidP="003E25A9">
      <w:pPr>
        <w:pStyle w:val="a9"/>
        <w:ind w:left="0"/>
        <w:rPr>
          <w:bCs/>
          <w:color w:val="000000"/>
          <w:shd w:val="clear" w:color="auto" w:fill="FFFFFF"/>
        </w:rPr>
      </w:pPr>
      <w:r w:rsidRPr="003E25A9">
        <w:rPr>
          <w:bCs/>
          <w:color w:val="000000"/>
          <w:shd w:val="clear" w:color="auto" w:fill="FFFFFF"/>
        </w:rPr>
        <w:t>Составить аттестационный лист по оценке текущей деятельности</w:t>
      </w:r>
    </w:p>
    <w:p w:rsidR="00620DAA" w:rsidRPr="003E25A9" w:rsidRDefault="00620DAA" w:rsidP="003E25A9">
      <w:pPr>
        <w:pStyle w:val="a9"/>
        <w:ind w:left="0"/>
        <w:rPr>
          <w:bCs/>
          <w:color w:val="000000"/>
          <w:shd w:val="clear" w:color="auto" w:fill="FFFFFF"/>
        </w:rPr>
      </w:pPr>
    </w:p>
    <w:p w:rsidR="00620DAA" w:rsidRPr="003E25A9" w:rsidRDefault="00620DAA" w:rsidP="003E25A9">
      <w:pPr>
        <w:pStyle w:val="a9"/>
        <w:ind w:left="0"/>
        <w:rPr>
          <w:bCs/>
          <w:color w:val="000000"/>
          <w:shd w:val="clear" w:color="auto" w:fill="FFFFFF"/>
        </w:rPr>
      </w:pPr>
      <w:r w:rsidRPr="003E25A9">
        <w:rPr>
          <w:bCs/>
          <w:color w:val="000000"/>
          <w:shd w:val="clear" w:color="auto" w:fill="FFFFFF"/>
        </w:rPr>
        <w:t>Провести оценку эффективности системы личной работы</w:t>
      </w:r>
    </w:p>
    <w:p w:rsidR="00620DAA" w:rsidRPr="003E25A9" w:rsidRDefault="00620DAA" w:rsidP="003E25A9">
      <w:pPr>
        <w:pStyle w:val="a9"/>
        <w:ind w:left="0"/>
        <w:rPr>
          <w:b/>
          <w:bCs/>
          <w:color w:val="000000"/>
          <w:shd w:val="clear" w:color="auto" w:fill="FFFFFF"/>
        </w:rPr>
      </w:pPr>
    </w:p>
    <w:p w:rsidR="00D27096" w:rsidRPr="003E25A9" w:rsidRDefault="00D27096" w:rsidP="003E25A9">
      <w:pPr>
        <w:pStyle w:val="a9"/>
        <w:ind w:left="0"/>
      </w:pPr>
      <w:r w:rsidRPr="003E25A9">
        <w:t>Разработать пакет инструментария для процесса отбора кандидатов на вакантную должность</w:t>
      </w:r>
    </w:p>
    <w:p w:rsidR="00D27096" w:rsidRPr="003E25A9" w:rsidRDefault="00D27096" w:rsidP="003E25A9">
      <w:pPr>
        <w:pStyle w:val="a9"/>
        <w:ind w:left="0"/>
      </w:pPr>
    </w:p>
    <w:p w:rsidR="00D27096" w:rsidRPr="003E25A9" w:rsidRDefault="00D27096" w:rsidP="003E25A9">
      <w:pPr>
        <w:pStyle w:val="a9"/>
        <w:ind w:left="0"/>
      </w:pPr>
      <w:r w:rsidRPr="003E25A9">
        <w:t>Подбор инструментария для изучения социально-психологического климата в коллективе</w:t>
      </w:r>
    </w:p>
    <w:p w:rsidR="00D27096" w:rsidRPr="003E25A9" w:rsidRDefault="00D27096" w:rsidP="003E25A9">
      <w:pPr>
        <w:pStyle w:val="a9"/>
        <w:ind w:left="0"/>
      </w:pPr>
    </w:p>
    <w:p w:rsidR="00D27096" w:rsidRPr="003E25A9" w:rsidRDefault="00D27096" w:rsidP="003E25A9">
      <w:pPr>
        <w:pStyle w:val="a9"/>
        <w:ind w:left="0"/>
      </w:pPr>
      <w:r w:rsidRPr="003E25A9">
        <w:t>Подбор инструментария для оценки персонала, используя максимальное количество методик; проанализировать систему оценки результативности труда менеджера на примере конкретной организации.</w:t>
      </w:r>
    </w:p>
    <w:p w:rsidR="00D27096" w:rsidRPr="003E25A9" w:rsidRDefault="00D27096" w:rsidP="003E25A9">
      <w:pPr>
        <w:pStyle w:val="a9"/>
        <w:ind w:left="0"/>
      </w:pPr>
    </w:p>
    <w:p w:rsidR="00D27096" w:rsidRPr="003E25A9" w:rsidRDefault="00D27096" w:rsidP="003E25A9">
      <w:pPr>
        <w:pStyle w:val="a9"/>
        <w:ind w:left="0"/>
      </w:pPr>
      <w:r w:rsidRPr="003E25A9">
        <w:t>Составить карту личности сотрудника</w:t>
      </w:r>
    </w:p>
    <w:p w:rsidR="00D27096" w:rsidRPr="003E25A9" w:rsidRDefault="00D27096" w:rsidP="003E25A9">
      <w:pPr>
        <w:pStyle w:val="a9"/>
        <w:ind w:left="0"/>
        <w:rPr>
          <w:b/>
          <w:bCs/>
          <w:color w:val="000000"/>
          <w:shd w:val="clear" w:color="auto" w:fill="FFFFFF"/>
        </w:rPr>
      </w:pPr>
    </w:p>
    <w:p w:rsidR="00D27096" w:rsidRPr="003E25A9" w:rsidRDefault="00D27096" w:rsidP="003E25A9">
      <w:pPr>
        <w:pStyle w:val="a9"/>
        <w:ind w:left="0"/>
      </w:pPr>
      <w:r w:rsidRPr="003E25A9">
        <w:t>Разработать план обязательных мероприятий по адаптации сотрудников, буклет «Руководство сотрудника».</w:t>
      </w:r>
    </w:p>
    <w:p w:rsidR="00D27096" w:rsidRPr="003E25A9" w:rsidRDefault="00D27096" w:rsidP="003E25A9">
      <w:pPr>
        <w:pStyle w:val="a9"/>
        <w:ind w:left="0"/>
      </w:pPr>
    </w:p>
    <w:p w:rsidR="00BC592A" w:rsidRPr="003E25A9" w:rsidRDefault="00BC592A" w:rsidP="003E25A9">
      <w:pPr>
        <w:pStyle w:val="a9"/>
        <w:ind w:left="0"/>
        <w:rPr>
          <w:b/>
        </w:rPr>
      </w:pPr>
      <w:r w:rsidRPr="003E25A9">
        <w:rPr>
          <w:b/>
        </w:rPr>
        <w:t>Мини-проекты по группам</w:t>
      </w:r>
    </w:p>
    <w:p w:rsidR="00BC592A" w:rsidRPr="003E25A9" w:rsidRDefault="00BC592A" w:rsidP="003E25A9">
      <w:pPr>
        <w:pStyle w:val="a9"/>
        <w:ind w:left="0"/>
      </w:pPr>
    </w:p>
    <w:p w:rsidR="00BC592A" w:rsidRPr="003E25A9" w:rsidRDefault="00BC592A" w:rsidP="003E25A9">
      <w:pPr>
        <w:widowControl/>
        <w:autoSpaceDE/>
        <w:autoSpaceDN/>
        <w:adjustRightInd/>
        <w:jc w:val="both"/>
      </w:pPr>
      <w:r w:rsidRPr="003E25A9">
        <w:t>1.Разработка технологий эффективного набора персонала.</w:t>
      </w:r>
    </w:p>
    <w:p w:rsidR="00BC592A" w:rsidRPr="003E25A9" w:rsidRDefault="00BC592A" w:rsidP="003E25A9">
      <w:pPr>
        <w:widowControl/>
        <w:autoSpaceDE/>
        <w:autoSpaceDN/>
        <w:adjustRightInd/>
        <w:jc w:val="both"/>
      </w:pPr>
      <w:r w:rsidRPr="003E25A9">
        <w:t>2.Разработка технологий эффективного отбора персонала.</w:t>
      </w:r>
    </w:p>
    <w:p w:rsidR="00BC592A" w:rsidRPr="003E25A9" w:rsidRDefault="00BC592A" w:rsidP="003E25A9">
      <w:pPr>
        <w:widowControl/>
        <w:autoSpaceDE/>
        <w:autoSpaceDN/>
        <w:adjustRightInd/>
        <w:jc w:val="both"/>
      </w:pPr>
      <w:r w:rsidRPr="003E25A9">
        <w:t>3.Разработка технологий эффективной оценки персонала.</w:t>
      </w:r>
    </w:p>
    <w:p w:rsidR="00BC592A" w:rsidRPr="003E25A9" w:rsidRDefault="00BC592A" w:rsidP="003E25A9">
      <w:pPr>
        <w:widowControl/>
        <w:autoSpaceDE/>
        <w:autoSpaceDN/>
        <w:adjustRightInd/>
        <w:jc w:val="both"/>
      </w:pPr>
      <w:r w:rsidRPr="003E25A9">
        <w:t>4.Разработка технологий эффективной адаптации персонала.</w:t>
      </w:r>
    </w:p>
    <w:p w:rsidR="00BC592A" w:rsidRPr="003E25A9" w:rsidRDefault="00BC592A" w:rsidP="003E25A9">
      <w:pPr>
        <w:widowControl/>
        <w:autoSpaceDE/>
        <w:autoSpaceDN/>
        <w:adjustRightInd/>
        <w:jc w:val="both"/>
      </w:pPr>
      <w:r w:rsidRPr="003E25A9">
        <w:t>5.Развитие перспективных технологий обучения персонала</w:t>
      </w:r>
    </w:p>
    <w:p w:rsidR="00BC592A" w:rsidRPr="003E25A9" w:rsidRDefault="00BC592A" w:rsidP="003E25A9">
      <w:pPr>
        <w:pStyle w:val="a9"/>
        <w:ind w:left="0"/>
      </w:pPr>
    </w:p>
    <w:p w:rsidR="00B96C69" w:rsidRPr="003E25A9" w:rsidRDefault="00B96C69" w:rsidP="003E25A9">
      <w:pPr>
        <w:pStyle w:val="2"/>
        <w:spacing w:before="0"/>
        <w:rPr>
          <w:rFonts w:ascii="Times New Roman" w:hAnsi="Times New Roman" w:cs="Times New Roman"/>
          <w:b/>
          <w:color w:val="auto"/>
          <w:sz w:val="24"/>
          <w:szCs w:val="24"/>
        </w:rPr>
      </w:pPr>
      <w:r w:rsidRPr="003E25A9">
        <w:rPr>
          <w:rFonts w:ascii="Times New Roman" w:hAnsi="Times New Roman" w:cs="Times New Roman"/>
          <w:b/>
          <w:color w:val="auto"/>
          <w:sz w:val="24"/>
          <w:szCs w:val="24"/>
        </w:rPr>
        <w:lastRenderedPageBreak/>
        <w:t xml:space="preserve">Типовые вопросы для проведения заседания круглого стола </w:t>
      </w:r>
    </w:p>
    <w:p w:rsidR="00B96C69" w:rsidRPr="003E25A9" w:rsidRDefault="00B96C69" w:rsidP="003E25A9">
      <w:pPr>
        <w:widowControl/>
        <w:numPr>
          <w:ilvl w:val="0"/>
          <w:numId w:val="27"/>
        </w:numPr>
        <w:autoSpaceDE/>
        <w:autoSpaceDN/>
        <w:adjustRightInd/>
        <w:ind w:left="0" w:hanging="357"/>
      </w:pPr>
      <w:r w:rsidRPr="003E25A9">
        <w:t xml:space="preserve">Какое место занимают психодиагностические методы в деловой оценке персонала?    </w:t>
      </w:r>
    </w:p>
    <w:p w:rsidR="00B96C69" w:rsidRPr="003E25A9" w:rsidRDefault="00B96C69" w:rsidP="003E25A9">
      <w:pPr>
        <w:widowControl/>
        <w:numPr>
          <w:ilvl w:val="0"/>
          <w:numId w:val="27"/>
        </w:numPr>
        <w:autoSpaceDE/>
        <w:autoSpaceDN/>
        <w:adjustRightInd/>
        <w:ind w:left="0" w:hanging="357"/>
      </w:pPr>
      <w:r w:rsidRPr="003E25A9">
        <w:t xml:space="preserve">Охарактеризуйте стили ведения кадрового интервью, в каких ситуациях наиболее эффективен каждый из них? </w:t>
      </w:r>
    </w:p>
    <w:p w:rsidR="00B96C69" w:rsidRPr="003E25A9" w:rsidRDefault="00B96C69" w:rsidP="003E25A9">
      <w:pPr>
        <w:widowControl/>
        <w:numPr>
          <w:ilvl w:val="0"/>
          <w:numId w:val="27"/>
        </w:numPr>
        <w:autoSpaceDE/>
        <w:autoSpaceDN/>
        <w:adjustRightInd/>
        <w:ind w:left="0" w:hanging="357"/>
      </w:pPr>
      <w:r w:rsidRPr="003E25A9">
        <w:t xml:space="preserve">Какую роль играет деловая оценка персонала в современном кадровом менеджменте? </w:t>
      </w:r>
    </w:p>
    <w:p w:rsidR="00B96C69" w:rsidRPr="003E25A9" w:rsidRDefault="00B96C69" w:rsidP="003E25A9">
      <w:pPr>
        <w:widowControl/>
        <w:numPr>
          <w:ilvl w:val="0"/>
          <w:numId w:val="27"/>
        </w:numPr>
        <w:autoSpaceDE/>
        <w:autoSpaceDN/>
        <w:adjustRightInd/>
        <w:ind w:left="0" w:hanging="357"/>
      </w:pPr>
      <w:r w:rsidRPr="003E25A9">
        <w:t xml:space="preserve">Приведите классификацию кадровых собеседований, раскройте особенности каждого вида кадрового интервью. </w:t>
      </w:r>
    </w:p>
    <w:p w:rsidR="00B96C69" w:rsidRPr="003E25A9" w:rsidRDefault="00B96C69" w:rsidP="003E25A9">
      <w:pPr>
        <w:widowControl/>
        <w:numPr>
          <w:ilvl w:val="0"/>
          <w:numId w:val="27"/>
        </w:numPr>
        <w:autoSpaceDE/>
        <w:autoSpaceDN/>
        <w:adjustRightInd/>
        <w:ind w:left="0" w:hanging="357"/>
      </w:pPr>
      <w:r w:rsidRPr="003E25A9">
        <w:t xml:space="preserve">Каковы способы снижения влияния ограничений на результативность экспертной оценки? </w:t>
      </w:r>
    </w:p>
    <w:p w:rsidR="00B96C69" w:rsidRPr="003E25A9" w:rsidRDefault="00B96C69" w:rsidP="003E25A9">
      <w:pPr>
        <w:pStyle w:val="a9"/>
        <w:ind w:left="0"/>
      </w:pPr>
    </w:p>
    <w:p w:rsidR="00D27096" w:rsidRPr="003E25A9" w:rsidRDefault="007A5471" w:rsidP="003E25A9">
      <w:pPr>
        <w:pStyle w:val="a9"/>
        <w:ind w:left="0"/>
        <w:rPr>
          <w:b/>
          <w:bCs/>
          <w:color w:val="000000"/>
          <w:shd w:val="clear" w:color="auto" w:fill="FFFFFF"/>
        </w:rPr>
      </w:pPr>
      <w:r w:rsidRPr="003E25A9">
        <w:rPr>
          <w:b/>
          <w:bCs/>
          <w:color w:val="000000"/>
          <w:shd w:val="clear" w:color="auto" w:fill="FFFFFF"/>
        </w:rPr>
        <w:t>Кейс</w:t>
      </w:r>
    </w:p>
    <w:p w:rsidR="007A5471" w:rsidRPr="003E25A9" w:rsidRDefault="007A5471" w:rsidP="003E25A9">
      <w:pPr>
        <w:pStyle w:val="a9"/>
        <w:ind w:left="0"/>
        <w:rPr>
          <w:b/>
          <w:bCs/>
          <w:color w:val="000000"/>
          <w:shd w:val="clear" w:color="auto" w:fill="FFFFFF"/>
        </w:rPr>
      </w:pPr>
    </w:p>
    <w:p w:rsidR="007A5471" w:rsidRPr="003E25A9" w:rsidRDefault="007A5471" w:rsidP="003E25A9">
      <w:pPr>
        <w:widowControl/>
        <w:autoSpaceDE/>
        <w:autoSpaceDN/>
        <w:adjustRightInd/>
        <w:jc w:val="both"/>
        <w:rPr>
          <w:i/>
        </w:rPr>
      </w:pPr>
      <w:r w:rsidRPr="003E25A9">
        <w:rPr>
          <w:i/>
        </w:rPr>
        <w:t>Ситуация</w:t>
      </w:r>
    </w:p>
    <w:p w:rsidR="007A5471" w:rsidRPr="003E25A9" w:rsidRDefault="007A5471" w:rsidP="003E25A9">
      <w:pPr>
        <w:widowControl/>
        <w:autoSpaceDE/>
        <w:autoSpaceDN/>
        <w:adjustRightInd/>
        <w:jc w:val="both"/>
      </w:pPr>
      <w:r w:rsidRPr="003E25A9">
        <w:t>В проектном отделе информационной компании работали инженерами две женщины – Анастасия М. и Елена И. Они пришли в организацию одновременно, но стиль их работы сильно различался. Анастасия была на редкость добросовестна, пунктуальна и требовала того же от подчиненных, к тому же не отказывалась от внеплановой работы. Елена, в свою очередь, работала нестабильно, периоды активности чередовались у нее со спадами настроения и работоспособности, она жаловалась на давление, сердцебиение, но на</w:t>
      </w:r>
      <w:r w:rsidR="00AF47DF" w:rsidRPr="003E25A9">
        <w:t xml:space="preserve"> </w:t>
      </w:r>
      <w:proofErr w:type="gramStart"/>
      <w:r w:rsidRPr="003E25A9">
        <w:t>больничный</w:t>
      </w:r>
      <w:proofErr w:type="gramEnd"/>
      <w:r w:rsidRPr="003E25A9">
        <w:t xml:space="preserve"> никогда не ходила, объясняя это тем, что не хочет терять в зарплате. Руководитель всегда шел ей на уступки, зная, что может положиться на Анастасию. Когда Елена отказывалась от</w:t>
      </w:r>
      <w:r w:rsidR="00AF47DF" w:rsidRPr="003E25A9">
        <w:t xml:space="preserve"> </w:t>
      </w:r>
      <w:r w:rsidRPr="003E25A9">
        <w:t>мелких поручений или в очередной раз ссылалась на плохое самочувствие, то начальник отдела передавал часть ее</w:t>
      </w:r>
      <w:r w:rsidR="00AF47DF" w:rsidRPr="003E25A9">
        <w:t xml:space="preserve"> </w:t>
      </w:r>
      <w:r w:rsidRPr="003E25A9">
        <w:t>работы Анастасии.</w:t>
      </w:r>
    </w:p>
    <w:p w:rsidR="007A5471" w:rsidRPr="003E25A9" w:rsidRDefault="007A5471" w:rsidP="003E25A9">
      <w:pPr>
        <w:widowControl/>
        <w:autoSpaceDE/>
        <w:autoSpaceDN/>
        <w:adjustRightInd/>
        <w:jc w:val="both"/>
      </w:pPr>
      <w:r w:rsidRPr="003E25A9">
        <w:t>Причиной первых столкновений между сотрудницами послужили ошибки в работе Елены. Так как Анастасии приходилось доделывать некоторую часть работы за Елену, то она стала требовать качественного и своевременного ее исполнения. И хотя свои замечания и требования Анастасия высказала Елене без свидетелей, та сделала инцидент предметом обсуждений в</w:t>
      </w:r>
      <w:r w:rsidR="00AF47DF" w:rsidRPr="003E25A9">
        <w:t xml:space="preserve"> </w:t>
      </w:r>
      <w:r w:rsidRPr="003E25A9">
        <w:t>отделе. Конфликт перерос в неприязнь коллег друг к другу. И</w:t>
      </w:r>
      <w:r w:rsidR="00AF47DF" w:rsidRPr="003E25A9">
        <w:t xml:space="preserve"> </w:t>
      </w:r>
      <w:r w:rsidRPr="003E25A9">
        <w:t xml:space="preserve">их </w:t>
      </w:r>
    </w:p>
    <w:p w:rsidR="007A5471" w:rsidRPr="003E25A9" w:rsidRDefault="007A5471" w:rsidP="003E25A9">
      <w:pPr>
        <w:widowControl/>
        <w:autoSpaceDE/>
        <w:autoSpaceDN/>
        <w:adjustRightInd/>
        <w:jc w:val="both"/>
      </w:pPr>
      <w:r w:rsidRPr="003E25A9">
        <w:t>непосредственный руководитель, решив не лезть в женские дела, при первой возможности полностью разделил их функции и предложил Анастасии занять другое рабочее место в соседнем отделе. Анастасия отказалась выполнять другие функциональные задачи и потребовала, чтобы руководитель пересадил Елену в другой отдел, так как именно она отлынивает от работы и виновата в</w:t>
      </w:r>
      <w:r w:rsidR="00AF47DF" w:rsidRPr="003E25A9">
        <w:t xml:space="preserve"> </w:t>
      </w:r>
      <w:r w:rsidRPr="003E25A9">
        <w:t>сложившейся ситуации.</w:t>
      </w:r>
    </w:p>
    <w:p w:rsidR="00AF47DF" w:rsidRPr="003E25A9" w:rsidRDefault="00AF47DF" w:rsidP="003E25A9">
      <w:pPr>
        <w:widowControl/>
        <w:autoSpaceDE/>
        <w:autoSpaceDN/>
        <w:adjustRightInd/>
        <w:jc w:val="both"/>
      </w:pPr>
    </w:p>
    <w:p w:rsidR="007A5471" w:rsidRPr="003E25A9" w:rsidRDefault="007A5471" w:rsidP="003E25A9">
      <w:pPr>
        <w:widowControl/>
        <w:autoSpaceDE/>
        <w:autoSpaceDN/>
        <w:adjustRightInd/>
        <w:jc w:val="both"/>
        <w:rPr>
          <w:i/>
        </w:rPr>
      </w:pPr>
      <w:r w:rsidRPr="003E25A9">
        <w:rPr>
          <w:i/>
        </w:rPr>
        <w:t>Вопросы и задания</w:t>
      </w:r>
    </w:p>
    <w:p w:rsidR="007A5471" w:rsidRPr="003E25A9" w:rsidRDefault="007A5471" w:rsidP="003E25A9">
      <w:pPr>
        <w:widowControl/>
        <w:autoSpaceDE/>
        <w:autoSpaceDN/>
        <w:adjustRightInd/>
        <w:jc w:val="both"/>
      </w:pPr>
      <w:r w:rsidRPr="003E25A9">
        <w:t>Разъясните позицию участников кейса. Кто, по Вашему мнению, в</w:t>
      </w:r>
      <w:r w:rsidR="00AF47DF" w:rsidRPr="003E25A9">
        <w:t xml:space="preserve"> </w:t>
      </w:r>
      <w:r w:rsidRPr="003E25A9">
        <w:t>большей степени влияет на ситуацию?</w:t>
      </w:r>
    </w:p>
    <w:p w:rsidR="007A5471" w:rsidRPr="003E25A9" w:rsidRDefault="007A5471" w:rsidP="003E25A9">
      <w:pPr>
        <w:widowControl/>
        <w:autoSpaceDE/>
        <w:autoSpaceDN/>
        <w:adjustRightInd/>
        <w:jc w:val="both"/>
      </w:pPr>
      <w:r w:rsidRPr="003E25A9">
        <w:t>Есть ли ошибки в решениях руководителя? Какие?</w:t>
      </w:r>
    </w:p>
    <w:p w:rsidR="007A5471" w:rsidRPr="003E25A9" w:rsidRDefault="007A5471" w:rsidP="003E25A9">
      <w:pPr>
        <w:widowControl/>
        <w:autoSpaceDE/>
        <w:autoSpaceDN/>
        <w:adjustRightInd/>
        <w:jc w:val="both"/>
      </w:pPr>
      <w:r w:rsidRPr="003E25A9">
        <w:t>Как должны поступить участники, чтобы разрешить возникшую проблему?</w:t>
      </w:r>
    </w:p>
    <w:p w:rsidR="007A5471" w:rsidRPr="003E25A9" w:rsidRDefault="007A5471" w:rsidP="003E25A9">
      <w:pPr>
        <w:widowControl/>
        <w:autoSpaceDE/>
        <w:autoSpaceDN/>
        <w:adjustRightInd/>
        <w:jc w:val="both"/>
      </w:pPr>
      <w:r w:rsidRPr="003E25A9">
        <w:t>Предложите компании решение проблем</w:t>
      </w:r>
    </w:p>
    <w:p w:rsidR="007A5471" w:rsidRPr="003E25A9" w:rsidRDefault="007A5471" w:rsidP="003E25A9">
      <w:pPr>
        <w:pStyle w:val="a9"/>
        <w:ind w:left="0"/>
        <w:rPr>
          <w:b/>
          <w:bCs/>
          <w:color w:val="000000"/>
          <w:shd w:val="clear" w:color="auto" w:fill="FFFFFF"/>
        </w:rPr>
      </w:pPr>
    </w:p>
    <w:p w:rsidR="00620DAA" w:rsidRPr="003E25A9" w:rsidRDefault="00D27096" w:rsidP="003E25A9">
      <w:pPr>
        <w:pStyle w:val="a9"/>
        <w:ind w:left="0"/>
        <w:rPr>
          <w:b/>
          <w:bCs/>
          <w:color w:val="000000"/>
          <w:shd w:val="clear" w:color="auto" w:fill="FFFFFF"/>
        </w:rPr>
      </w:pPr>
      <w:r w:rsidRPr="003E25A9">
        <w:rPr>
          <w:b/>
          <w:bCs/>
          <w:color w:val="000000"/>
          <w:shd w:val="clear" w:color="auto" w:fill="FFFFFF"/>
        </w:rPr>
        <w:t>Интерактивные занятия</w:t>
      </w:r>
    </w:p>
    <w:p w:rsidR="00D27096" w:rsidRPr="003E25A9" w:rsidRDefault="00D27096" w:rsidP="003E25A9">
      <w:pPr>
        <w:pStyle w:val="a9"/>
        <w:ind w:left="0"/>
        <w:rPr>
          <w:b/>
          <w:bCs/>
          <w:color w:val="000000"/>
          <w:shd w:val="clear" w:color="auto" w:fill="FFFFFF"/>
        </w:rPr>
      </w:pPr>
    </w:p>
    <w:p w:rsidR="00D27096" w:rsidRPr="003E25A9" w:rsidRDefault="00D27096" w:rsidP="003E25A9">
      <w:pPr>
        <w:widowControl/>
        <w:autoSpaceDE/>
        <w:autoSpaceDN/>
        <w:adjustRightInd/>
        <w:jc w:val="both"/>
      </w:pPr>
      <w:r w:rsidRPr="003E25A9">
        <w:rPr>
          <w:b/>
          <w:bCs/>
          <w:color w:val="000000"/>
          <w:shd w:val="clear" w:color="auto" w:fill="FFFFFF"/>
        </w:rPr>
        <w:t>Деловая игра по теме «</w:t>
      </w:r>
      <w:r w:rsidRPr="003E25A9">
        <w:t>Изучение методики проблемно-ситуационной оценки и</w:t>
      </w:r>
    </w:p>
    <w:p w:rsidR="00D27096" w:rsidRPr="003E25A9" w:rsidRDefault="00D27096" w:rsidP="003E25A9">
      <w:pPr>
        <w:widowControl/>
        <w:autoSpaceDE/>
        <w:autoSpaceDN/>
        <w:adjustRightInd/>
      </w:pPr>
      <w:r w:rsidRPr="003E25A9">
        <w:t>порядка ее применения»</w:t>
      </w:r>
    </w:p>
    <w:p w:rsidR="00D27096" w:rsidRPr="003E25A9" w:rsidRDefault="00D27096" w:rsidP="003E25A9">
      <w:pPr>
        <w:pStyle w:val="a9"/>
        <w:ind w:left="0"/>
        <w:jc w:val="both"/>
        <w:rPr>
          <w:b/>
          <w:bCs/>
          <w:color w:val="000000"/>
          <w:shd w:val="clear" w:color="auto" w:fill="FFFFFF"/>
        </w:rPr>
      </w:pPr>
    </w:p>
    <w:p w:rsidR="00D27096" w:rsidRPr="003E25A9" w:rsidRDefault="00D27096" w:rsidP="003E25A9">
      <w:pPr>
        <w:widowControl/>
        <w:autoSpaceDE/>
        <w:autoSpaceDN/>
        <w:adjustRightInd/>
        <w:jc w:val="both"/>
      </w:pPr>
      <w:r w:rsidRPr="003E25A9">
        <w:t>Описание хода деловой игры</w:t>
      </w:r>
    </w:p>
    <w:p w:rsidR="00D27096" w:rsidRPr="003E25A9" w:rsidRDefault="00D27096" w:rsidP="003E25A9">
      <w:pPr>
        <w:widowControl/>
        <w:autoSpaceDE/>
        <w:autoSpaceDN/>
        <w:adjustRightInd/>
        <w:jc w:val="both"/>
      </w:pPr>
      <w:r w:rsidRPr="003E25A9">
        <w:t>1 этап </w:t>
      </w:r>
      <w:proofErr w:type="gramStart"/>
      <w:r w:rsidRPr="003E25A9">
        <w:t>—з</w:t>
      </w:r>
      <w:proofErr w:type="gramEnd"/>
      <w:r w:rsidRPr="003E25A9">
        <w:t>накомство участников с особенностями методики проблемно-ситуационной оценки персонала, основными этапами ее разработки и использования.</w:t>
      </w:r>
    </w:p>
    <w:p w:rsidR="00D27096" w:rsidRPr="003E25A9" w:rsidRDefault="00D27096" w:rsidP="003E25A9">
      <w:pPr>
        <w:widowControl/>
        <w:autoSpaceDE/>
        <w:autoSpaceDN/>
        <w:adjustRightInd/>
        <w:jc w:val="both"/>
      </w:pPr>
      <w:r w:rsidRPr="003E25A9">
        <w:t xml:space="preserve">2 этап— </w:t>
      </w:r>
      <w:proofErr w:type="gramStart"/>
      <w:r w:rsidRPr="003E25A9">
        <w:t>зн</w:t>
      </w:r>
      <w:proofErr w:type="gramEnd"/>
      <w:r w:rsidRPr="003E25A9">
        <w:t xml:space="preserve">акомство с целями и основными этапами деловой игры, задачами, выдвигаемыми на каждом этапе деловой игры; распределение ролей (выбор группы управления оценкой); выбор организации и должности (должностей), которые используются в игре; </w:t>
      </w:r>
    </w:p>
    <w:p w:rsidR="00D27096" w:rsidRPr="003E25A9" w:rsidRDefault="00D27096" w:rsidP="003E25A9">
      <w:pPr>
        <w:widowControl/>
        <w:autoSpaceDE/>
        <w:autoSpaceDN/>
        <w:adjustRightInd/>
        <w:jc w:val="both"/>
      </w:pPr>
      <w:r w:rsidRPr="003E25A9">
        <w:t>обсуждение содержания деятельности применительно к выбранной должности (должностям); составление описания должности.</w:t>
      </w:r>
    </w:p>
    <w:p w:rsidR="00D27096" w:rsidRPr="003E25A9" w:rsidRDefault="00D27096" w:rsidP="003E25A9">
      <w:pPr>
        <w:widowControl/>
        <w:autoSpaceDE/>
        <w:autoSpaceDN/>
        <w:adjustRightInd/>
        <w:jc w:val="both"/>
      </w:pPr>
      <w:r w:rsidRPr="003E25A9">
        <w:t xml:space="preserve">3 этап— </w:t>
      </w:r>
      <w:proofErr w:type="gramStart"/>
      <w:r w:rsidRPr="003E25A9">
        <w:t>фо</w:t>
      </w:r>
      <w:proofErr w:type="gramEnd"/>
      <w:r w:rsidRPr="003E25A9">
        <w:t>рмирование первоначального списка проблемных ситуаций применительно к</w:t>
      </w:r>
    </w:p>
    <w:p w:rsidR="00D27096" w:rsidRPr="003E25A9" w:rsidRDefault="00D27096" w:rsidP="003E25A9">
      <w:pPr>
        <w:widowControl/>
        <w:autoSpaceDE/>
        <w:autoSpaceDN/>
        <w:adjustRightInd/>
        <w:jc w:val="both"/>
      </w:pPr>
      <w:r w:rsidRPr="003E25A9">
        <w:lastRenderedPageBreak/>
        <w:t>выбранной должности (должностям) (задействованы все участники группы).</w:t>
      </w:r>
    </w:p>
    <w:p w:rsidR="00D27096" w:rsidRPr="003E25A9" w:rsidRDefault="00D27096" w:rsidP="003E25A9">
      <w:pPr>
        <w:widowControl/>
        <w:autoSpaceDE/>
        <w:autoSpaceDN/>
        <w:adjustRightInd/>
        <w:jc w:val="both"/>
      </w:pPr>
      <w:r w:rsidRPr="003E25A9">
        <w:t xml:space="preserve">4 этап— </w:t>
      </w:r>
      <w:proofErr w:type="gramStart"/>
      <w:r w:rsidRPr="003E25A9">
        <w:t>от</w:t>
      </w:r>
      <w:proofErr w:type="gramEnd"/>
      <w:r w:rsidRPr="003E25A9">
        <w:t>бор ситуаций для включения в окончательный список (проводится группой управления оценкой).</w:t>
      </w:r>
    </w:p>
    <w:p w:rsidR="00D27096" w:rsidRPr="003E25A9" w:rsidRDefault="00D27096" w:rsidP="003E25A9">
      <w:pPr>
        <w:widowControl/>
        <w:autoSpaceDE/>
        <w:autoSpaceDN/>
        <w:adjustRightInd/>
        <w:jc w:val="both"/>
      </w:pPr>
      <w:r w:rsidRPr="003E25A9">
        <w:t>5 этап </w:t>
      </w:r>
      <w:proofErr w:type="gramStart"/>
      <w:r w:rsidRPr="003E25A9">
        <w:t>—о</w:t>
      </w:r>
      <w:proofErr w:type="gramEnd"/>
      <w:r w:rsidRPr="003E25A9">
        <w:t>ценка относительной важности ситуаций, включенных в окончательный список (опросные листы парной оценки заполняются всеми участниками игры, расчет коэффициентов значимости ситуаций проводится группой управления оценкой).</w:t>
      </w:r>
    </w:p>
    <w:p w:rsidR="00D27096" w:rsidRPr="003E25A9" w:rsidRDefault="00D27096" w:rsidP="003E25A9">
      <w:pPr>
        <w:widowControl/>
        <w:autoSpaceDE/>
        <w:autoSpaceDN/>
        <w:adjustRightInd/>
        <w:jc w:val="both"/>
      </w:pPr>
      <w:r w:rsidRPr="003E25A9">
        <w:t xml:space="preserve">6 этап— </w:t>
      </w:r>
      <w:proofErr w:type="gramStart"/>
      <w:r w:rsidRPr="003E25A9">
        <w:t>ап</w:t>
      </w:r>
      <w:proofErr w:type="gramEnd"/>
      <w:r w:rsidRPr="003E25A9">
        <w:t>робация методики оценки на основании предложенного списка проблемных ситуаций (самооценка) (участвуют все члены группы).</w:t>
      </w:r>
    </w:p>
    <w:p w:rsidR="00D27096" w:rsidRPr="003E25A9" w:rsidRDefault="00D27096" w:rsidP="003E25A9">
      <w:pPr>
        <w:pStyle w:val="a9"/>
        <w:ind w:left="0"/>
        <w:rPr>
          <w:b/>
          <w:bCs/>
          <w:color w:val="000000"/>
          <w:shd w:val="clear" w:color="auto" w:fill="FFFFFF"/>
        </w:rPr>
      </w:pPr>
    </w:p>
    <w:p w:rsidR="0004080B" w:rsidRPr="003E25A9" w:rsidRDefault="0004080B" w:rsidP="003E25A9">
      <w:pPr>
        <w:pStyle w:val="a9"/>
        <w:ind w:left="0"/>
        <w:rPr>
          <w:b/>
          <w:bCs/>
          <w:color w:val="000000"/>
          <w:shd w:val="clear" w:color="auto" w:fill="FFFFFF"/>
        </w:rPr>
      </w:pPr>
      <w:r w:rsidRPr="003E25A9">
        <w:rPr>
          <w:b/>
          <w:bCs/>
          <w:color w:val="000000"/>
          <w:shd w:val="clear" w:color="auto" w:fill="FFFFFF"/>
        </w:rPr>
        <w:t>Вопросы для дискуссии:</w:t>
      </w:r>
    </w:p>
    <w:p w:rsidR="0004080B" w:rsidRPr="003E25A9" w:rsidRDefault="0004080B" w:rsidP="003E25A9">
      <w:pPr>
        <w:pStyle w:val="a9"/>
        <w:ind w:left="0"/>
        <w:rPr>
          <w:b/>
        </w:rPr>
      </w:pPr>
      <w:r w:rsidRPr="003E25A9">
        <w:rPr>
          <w:color w:val="000000"/>
        </w:rPr>
        <w:br/>
      </w:r>
      <w:r w:rsidR="002A7556" w:rsidRPr="003E25A9">
        <w:rPr>
          <w:color w:val="000000"/>
          <w:shd w:val="clear" w:color="auto" w:fill="FFFFFF"/>
        </w:rPr>
        <w:t>1. Аттестация персонала как вид деловой оценки.</w:t>
      </w:r>
      <w:r w:rsidR="002A7556" w:rsidRPr="003E25A9">
        <w:rPr>
          <w:color w:val="000000"/>
        </w:rPr>
        <w:br/>
      </w:r>
      <w:r w:rsidR="002A7556" w:rsidRPr="003E25A9">
        <w:rPr>
          <w:color w:val="000000"/>
          <w:shd w:val="clear" w:color="auto" w:fill="FFFFFF"/>
        </w:rPr>
        <w:t>2. Метод стандартных оценок при проведении аттестации персонала.</w:t>
      </w:r>
      <w:r w:rsidR="002A7556" w:rsidRPr="003E25A9">
        <w:rPr>
          <w:color w:val="000000"/>
        </w:rPr>
        <w:br/>
      </w:r>
      <w:r w:rsidR="002A7556" w:rsidRPr="003E25A9">
        <w:rPr>
          <w:color w:val="000000"/>
          <w:shd w:val="clear" w:color="auto" w:fill="FFFFFF"/>
        </w:rPr>
        <w:t>3. Сравнительный метод как средство аттестации персонала.</w:t>
      </w:r>
      <w:r w:rsidR="002A7556" w:rsidRPr="003E25A9">
        <w:rPr>
          <w:color w:val="000000"/>
        </w:rPr>
        <w:br/>
      </w:r>
      <w:r w:rsidR="002A7556" w:rsidRPr="003E25A9">
        <w:rPr>
          <w:color w:val="000000"/>
          <w:shd w:val="clear" w:color="auto" w:fill="FFFFFF"/>
        </w:rPr>
        <w:t>4. Применение метода Управления посредством постановки целей при проведении аттестации персонала.</w:t>
      </w:r>
      <w:r w:rsidR="002A7556" w:rsidRPr="003E25A9">
        <w:rPr>
          <w:rStyle w:val="apple-converted-space"/>
          <w:color w:val="000000"/>
          <w:shd w:val="clear" w:color="auto" w:fill="FFFFFF"/>
        </w:rPr>
        <w:t> </w:t>
      </w:r>
      <w:r w:rsidR="002A7556" w:rsidRPr="003E25A9">
        <w:rPr>
          <w:color w:val="000000"/>
        </w:rPr>
        <w:br/>
      </w:r>
      <w:r w:rsidR="002A7556" w:rsidRPr="003E25A9">
        <w:rPr>
          <w:color w:val="000000"/>
          <w:shd w:val="clear" w:color="auto" w:fill="FFFFFF"/>
        </w:rPr>
        <w:t>5. Использование оценки персонала при организации обучения персонала.</w:t>
      </w:r>
      <w:r w:rsidR="002A7556" w:rsidRPr="003E25A9">
        <w:rPr>
          <w:color w:val="000000"/>
        </w:rPr>
        <w:br/>
      </w:r>
      <w:r w:rsidR="002A7556" w:rsidRPr="003E25A9">
        <w:rPr>
          <w:color w:val="000000"/>
          <w:shd w:val="clear" w:color="auto" w:fill="FFFFFF"/>
        </w:rPr>
        <w:t>6. Комплексность и системность в проведении оценки персонала.</w:t>
      </w:r>
    </w:p>
    <w:p w:rsidR="0004080B" w:rsidRPr="003E25A9" w:rsidRDefault="0004080B" w:rsidP="003E25A9">
      <w:pPr>
        <w:pStyle w:val="a9"/>
        <w:ind w:left="0"/>
        <w:jc w:val="both"/>
        <w:rPr>
          <w:b/>
        </w:rPr>
      </w:pPr>
    </w:p>
    <w:p w:rsidR="005B1A35" w:rsidRPr="003E25A9" w:rsidRDefault="005B1A35" w:rsidP="003E25A9">
      <w:pPr>
        <w:pStyle w:val="a9"/>
        <w:ind w:left="0"/>
        <w:jc w:val="both"/>
        <w:rPr>
          <w:b/>
        </w:rPr>
      </w:pPr>
      <w:r w:rsidRPr="003E25A9">
        <w:rPr>
          <w:b/>
          <w:bCs/>
          <w:color w:val="000000"/>
          <w:shd w:val="clear" w:color="auto" w:fill="FFFFFF"/>
        </w:rPr>
        <w:t xml:space="preserve">Вопросы для </w:t>
      </w:r>
      <w:r w:rsidRPr="003E25A9">
        <w:rPr>
          <w:b/>
          <w:bCs/>
        </w:rPr>
        <w:t>проблемно-аналитического задания</w:t>
      </w:r>
    </w:p>
    <w:p w:rsidR="001643BD" w:rsidRPr="003E25A9" w:rsidRDefault="001643BD" w:rsidP="003E25A9">
      <w:pPr>
        <w:widowControl/>
        <w:shd w:val="clear" w:color="auto" w:fill="FFFFFF"/>
        <w:autoSpaceDE/>
        <w:autoSpaceDN/>
        <w:adjustRightInd/>
        <w:textAlignment w:val="baseline"/>
        <w:rPr>
          <w:rFonts w:asciiTheme="majorBidi" w:hAnsiTheme="majorBidi" w:cstheme="majorBidi"/>
          <w:color w:val="000000"/>
        </w:rPr>
      </w:pPr>
      <w:r w:rsidRPr="003E25A9">
        <w:rPr>
          <w:rFonts w:asciiTheme="majorBidi" w:hAnsiTheme="majorBidi" w:cstheme="majorBidi"/>
          <w:color w:val="000000"/>
        </w:rPr>
        <w:t xml:space="preserve">1. Проанализируйте следующие утверждения и определите, какие </w:t>
      </w:r>
      <w:proofErr w:type="gramStart"/>
      <w:r w:rsidRPr="003E25A9">
        <w:rPr>
          <w:rFonts w:asciiTheme="majorBidi" w:hAnsiTheme="majorBidi" w:cstheme="majorBidi"/>
          <w:color w:val="000000"/>
        </w:rPr>
        <w:t>из</w:t>
      </w:r>
      <w:proofErr w:type="gramEnd"/>
      <w:r w:rsidRPr="003E25A9">
        <w:rPr>
          <w:rFonts w:asciiTheme="majorBidi" w:hAnsiTheme="majorBidi" w:cstheme="majorBidi"/>
          <w:color w:val="000000"/>
        </w:rPr>
        <w:t xml:space="preserve"> низ являются верными, а какие нет:</w:t>
      </w:r>
    </w:p>
    <w:p w:rsidR="001643BD" w:rsidRPr="003E25A9" w:rsidRDefault="001643BD" w:rsidP="003E25A9">
      <w:pPr>
        <w:widowControl/>
        <w:shd w:val="clear" w:color="auto" w:fill="FFFFFF"/>
        <w:autoSpaceDE/>
        <w:autoSpaceDN/>
        <w:adjustRightInd/>
        <w:textAlignment w:val="baseline"/>
        <w:rPr>
          <w:rFonts w:asciiTheme="majorBidi" w:hAnsiTheme="majorBidi" w:cstheme="majorBidi"/>
          <w:color w:val="000000"/>
        </w:rPr>
      </w:pPr>
      <w:r w:rsidRPr="003E25A9">
        <w:rPr>
          <w:rFonts w:asciiTheme="majorBidi" w:hAnsiTheme="majorBidi" w:cstheme="majorBidi"/>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1643BD" w:rsidRPr="003E25A9" w:rsidRDefault="001643BD" w:rsidP="003E25A9">
      <w:pPr>
        <w:widowControl/>
        <w:shd w:val="clear" w:color="auto" w:fill="FFFFFF"/>
        <w:autoSpaceDE/>
        <w:autoSpaceDN/>
        <w:adjustRightInd/>
        <w:textAlignment w:val="baseline"/>
        <w:rPr>
          <w:rFonts w:asciiTheme="majorBidi" w:hAnsiTheme="majorBidi" w:cstheme="majorBidi"/>
          <w:color w:val="000000"/>
        </w:rPr>
      </w:pPr>
      <w:r w:rsidRPr="003E25A9">
        <w:rPr>
          <w:rFonts w:asciiTheme="majorBidi" w:hAnsiTheme="majorBidi" w:cstheme="majorBidi"/>
          <w:color w:val="000000"/>
        </w:rPr>
        <w:t>2. Трудовой договор заключается не позднее 3 месяцев со Дня начала работы.</w:t>
      </w:r>
      <w:r w:rsidRPr="003E25A9">
        <w:rPr>
          <w:rFonts w:asciiTheme="majorBidi" w:hAnsiTheme="majorBidi" w:cstheme="majorBidi"/>
          <w:color w:val="000000"/>
        </w:rPr>
        <w:br/>
        <w:t>3. Трудовой договор считается заключенным даже в случае, если он был оформлен не </w:t>
      </w:r>
      <w:r w:rsidRPr="003E25A9">
        <w:rPr>
          <w:rFonts w:asciiTheme="majorBidi" w:hAnsiTheme="majorBidi" w:cstheme="majorBidi"/>
          <w:color w:val="000000"/>
        </w:rPr>
        <w:br/>
        <w:t>надлежащим образом.</w:t>
      </w:r>
    </w:p>
    <w:p w:rsidR="001643BD" w:rsidRPr="003E25A9" w:rsidRDefault="001643BD" w:rsidP="003E25A9">
      <w:pPr>
        <w:widowControl/>
        <w:shd w:val="clear" w:color="auto" w:fill="FFFFFF"/>
        <w:autoSpaceDE/>
        <w:autoSpaceDN/>
        <w:adjustRightInd/>
        <w:textAlignment w:val="baseline"/>
        <w:rPr>
          <w:rFonts w:asciiTheme="majorBidi" w:hAnsiTheme="majorBidi" w:cstheme="majorBidi"/>
          <w:color w:val="000000"/>
        </w:rPr>
      </w:pPr>
      <w:r w:rsidRPr="003E25A9">
        <w:rPr>
          <w:rFonts w:asciiTheme="majorBidi" w:hAnsiTheme="majorBidi" w:cstheme="majorBidi"/>
          <w:color w:val="000000"/>
        </w:rPr>
        <w:t xml:space="preserve">4 Трудовой договор считается заключенным даже в случае, если прием на работу осуществлен без </w:t>
      </w:r>
      <w:proofErr w:type="gramStart"/>
      <w:r w:rsidRPr="003E25A9">
        <w:rPr>
          <w:rFonts w:asciiTheme="majorBidi" w:hAnsiTheme="majorBidi" w:cstheme="majorBidi"/>
          <w:color w:val="000000"/>
        </w:rPr>
        <w:t>ведома</w:t>
      </w:r>
      <w:proofErr w:type="gramEnd"/>
      <w:r w:rsidRPr="003E25A9">
        <w:rPr>
          <w:rFonts w:asciiTheme="majorBidi" w:hAnsiTheme="majorBidi" w:cstheme="majorBidi"/>
          <w:color w:val="000000"/>
        </w:rPr>
        <w:t xml:space="preserve"> первого лица предприятия.</w:t>
      </w:r>
    </w:p>
    <w:p w:rsidR="001643BD" w:rsidRPr="003E25A9" w:rsidRDefault="001643BD" w:rsidP="003E25A9">
      <w:pPr>
        <w:pStyle w:val="a9"/>
        <w:ind w:left="0"/>
        <w:jc w:val="both"/>
        <w:rPr>
          <w:b/>
        </w:rPr>
      </w:pPr>
    </w:p>
    <w:p w:rsidR="000B4A55" w:rsidRPr="003E25A9" w:rsidRDefault="000B4A55" w:rsidP="003E25A9">
      <w:pPr>
        <w:pStyle w:val="a9"/>
        <w:ind w:left="0"/>
        <w:jc w:val="both"/>
        <w:rPr>
          <w:b/>
        </w:rPr>
      </w:pPr>
      <w:r w:rsidRPr="003E25A9">
        <w:rPr>
          <w:b/>
        </w:rPr>
        <w:t>Типовые вопросы к контрольным работам</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Дополнительность в применении методов оценки персонала.</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Нетрадиционные методы оценки персонала.</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Роль психологической службы в организации оценки персонала.</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Применение информационных технологий при найме, оценке и отборе персонала.</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Оценка персонала и социальное развитие организации.</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Системный подход к организации оценки персонала.</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 xml:space="preserve">Возможности </w:t>
      </w:r>
      <w:proofErr w:type="spellStart"/>
      <w:r w:rsidRPr="003E25A9">
        <w:rPr>
          <w:color w:val="000000"/>
        </w:rPr>
        <w:t>компетентностного</w:t>
      </w:r>
      <w:proofErr w:type="spellEnd"/>
      <w:r w:rsidRPr="003E25A9">
        <w:rPr>
          <w:color w:val="000000"/>
        </w:rPr>
        <w:t xml:space="preserve"> подхода в оценке персонала.</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 xml:space="preserve">Зарубежный опыт организации </w:t>
      </w:r>
      <w:proofErr w:type="spellStart"/>
      <w:r w:rsidRPr="003E25A9">
        <w:rPr>
          <w:color w:val="000000"/>
        </w:rPr>
        <w:t>рекрутмента</w:t>
      </w:r>
      <w:proofErr w:type="spellEnd"/>
      <w:r w:rsidRPr="003E25A9">
        <w:rPr>
          <w:color w:val="000000"/>
        </w:rPr>
        <w:t>.</w:t>
      </w:r>
    </w:p>
    <w:p w:rsidR="00DF60D8" w:rsidRPr="003E25A9" w:rsidRDefault="00DF60D8" w:rsidP="003E25A9">
      <w:pPr>
        <w:widowControl/>
        <w:numPr>
          <w:ilvl w:val="0"/>
          <w:numId w:val="25"/>
        </w:numPr>
        <w:shd w:val="clear" w:color="auto" w:fill="FFFFFF"/>
        <w:autoSpaceDE/>
        <w:autoSpaceDN/>
        <w:adjustRightInd/>
        <w:ind w:left="0"/>
        <w:rPr>
          <w:color w:val="000000"/>
        </w:rPr>
      </w:pPr>
      <w:proofErr w:type="gramStart"/>
      <w:r w:rsidRPr="003E25A9">
        <w:rPr>
          <w:color w:val="000000"/>
        </w:rPr>
        <w:t>Отечественный</w:t>
      </w:r>
      <w:proofErr w:type="gramEnd"/>
      <w:r w:rsidRPr="003E25A9">
        <w:rPr>
          <w:color w:val="000000"/>
        </w:rPr>
        <w:t xml:space="preserve"> </w:t>
      </w:r>
      <w:proofErr w:type="spellStart"/>
      <w:r w:rsidRPr="003E25A9">
        <w:rPr>
          <w:color w:val="000000"/>
        </w:rPr>
        <w:t>рекрутмент</w:t>
      </w:r>
      <w:proofErr w:type="spellEnd"/>
      <w:r w:rsidRPr="003E25A9">
        <w:rPr>
          <w:color w:val="000000"/>
        </w:rPr>
        <w:t>: состояние и перспективы.</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Этические аспекты оценки персонала.</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Коммуникативный аспект оценки персонала.</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Значение деловой оценки для формирования мотивации персонала.</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Факторы повышения эффективности использования результатов, полученных при оценке персонала.</w:t>
      </w:r>
      <w:r w:rsidRPr="003E25A9">
        <w:rPr>
          <w:rStyle w:val="apple-converted-space"/>
          <w:color w:val="000000"/>
        </w:rPr>
        <w:t> </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Сопротивление сотрудников внедрению системы оценки персонала: причины и пути преодоления.</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Методики оценки личных качеств персонала.</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Методики оценки знаний и компетенций персонала.</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Нормативно-правовые основы проведения аттестации персонала.</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Алгоритмы выбора технологий оценки персонала.</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Направления повышения качества оценки персонала.</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Внедрение системы управления по целям в российских условиях.</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lastRenderedPageBreak/>
        <w:t>Роль оценки персонала в создании резерва выдвижения.</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Оценка персонала как составляющая инвестиционного подхода к человеческим ресурсам.</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Метод кейсов в оценке персонала.</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Возможности оценки персонала в формировании корпоративной культуры.</w:t>
      </w:r>
    </w:p>
    <w:p w:rsidR="00DF60D8" w:rsidRPr="003E25A9" w:rsidRDefault="00DF60D8" w:rsidP="003E25A9">
      <w:pPr>
        <w:widowControl/>
        <w:numPr>
          <w:ilvl w:val="0"/>
          <w:numId w:val="25"/>
        </w:numPr>
        <w:shd w:val="clear" w:color="auto" w:fill="FFFFFF"/>
        <w:autoSpaceDE/>
        <w:autoSpaceDN/>
        <w:adjustRightInd/>
        <w:ind w:left="0"/>
        <w:rPr>
          <w:color w:val="000000"/>
        </w:rPr>
      </w:pPr>
      <w:r w:rsidRPr="003E25A9">
        <w:rPr>
          <w:color w:val="000000"/>
        </w:rPr>
        <w:t>Технология Центра развития в деловой оценке персонала.</w:t>
      </w:r>
    </w:p>
    <w:p w:rsidR="00FE7AB9" w:rsidRPr="003E25A9" w:rsidRDefault="00FE7AB9" w:rsidP="003E25A9">
      <w:pPr>
        <w:pStyle w:val="a9"/>
        <w:ind w:left="0"/>
        <w:jc w:val="both"/>
        <w:rPr>
          <w:b/>
        </w:rPr>
      </w:pPr>
    </w:p>
    <w:p w:rsidR="0004080B" w:rsidRPr="003E25A9" w:rsidRDefault="0004080B" w:rsidP="003E25A9">
      <w:pPr>
        <w:pStyle w:val="a9"/>
        <w:ind w:left="0"/>
        <w:jc w:val="both"/>
        <w:rPr>
          <w:b/>
        </w:rPr>
      </w:pPr>
      <w:r w:rsidRPr="003E25A9">
        <w:rPr>
          <w:b/>
        </w:rPr>
        <w:t>Типовые тесты</w:t>
      </w:r>
    </w:p>
    <w:p w:rsidR="003E6EB2" w:rsidRPr="003E25A9" w:rsidRDefault="00DF60D8" w:rsidP="003E25A9">
      <w:pPr>
        <w:pStyle w:val="a9"/>
        <w:ind w:left="0"/>
        <w:rPr>
          <w:b/>
        </w:rPr>
      </w:pPr>
      <w:r w:rsidRPr="003E25A9">
        <w:rPr>
          <w:b/>
          <w:bCs/>
          <w:color w:val="000000"/>
          <w:shd w:val="clear" w:color="auto" w:fill="FFFFFF"/>
        </w:rPr>
        <w:t xml:space="preserve">1. </w:t>
      </w:r>
      <w:proofErr w:type="gramStart"/>
      <w:r w:rsidRPr="003E25A9">
        <w:rPr>
          <w:b/>
          <w:bCs/>
          <w:color w:val="000000"/>
          <w:shd w:val="clear" w:color="auto" w:fill="FFFFFF"/>
        </w:rPr>
        <w:t>Что понимается под традиционной системой аттестации работника:</w:t>
      </w:r>
      <w:r w:rsidRPr="003E25A9">
        <w:rPr>
          <w:b/>
          <w:bCs/>
          <w:color w:val="000000"/>
          <w:shd w:val="clear" w:color="auto" w:fill="FFFFFF"/>
        </w:rPr>
        <w:br/>
      </w:r>
      <w:r w:rsidRPr="003E25A9">
        <w:rPr>
          <w:color w:val="000000"/>
          <w:shd w:val="clear" w:color="auto" w:fill="FFFFFF"/>
        </w:rPr>
        <w:t>а – процесс оценки эффективности выполнения сотрудником своих должностных обязанностей, осуществляемый непосредственным руководителем; </w:t>
      </w:r>
      <w:r w:rsidRPr="003E25A9">
        <w:rPr>
          <w:color w:val="000000"/>
        </w:rPr>
        <w:br/>
      </w:r>
      <w:r w:rsidRPr="003E25A9">
        <w:rPr>
          <w:color w:val="000000"/>
          <w:shd w:val="clear" w:color="auto" w:fill="FFFFFF"/>
        </w:rPr>
        <w:t>б – процесс комплексной оценки эффективности выполнения сотрудником своих должностных обязанностей, осуществляемый специально формируемой комиссией в соответствии с Положением о порядке проведения аттестации работников; </w:t>
      </w:r>
      <w:r w:rsidRPr="003E25A9">
        <w:rPr>
          <w:color w:val="000000"/>
        </w:rPr>
        <w:br/>
      </w:r>
      <w:r w:rsidRPr="003E25A9">
        <w:rPr>
          <w:color w:val="000000"/>
          <w:shd w:val="clear" w:color="auto" w:fill="FFFFFF"/>
        </w:rPr>
        <w:t>в – процесс оценки выполнения сотрудником своих должностных обязанностей его коллегами.</w:t>
      </w:r>
      <w:r w:rsidRPr="003E25A9">
        <w:rPr>
          <w:color w:val="000000"/>
        </w:rPr>
        <w:br/>
      </w:r>
      <w:r w:rsidRPr="003E25A9">
        <w:rPr>
          <w:color w:val="000000"/>
        </w:rPr>
        <w:br/>
      </w:r>
      <w:r w:rsidRPr="003E25A9">
        <w:rPr>
          <w:b/>
          <w:bCs/>
          <w:color w:val="000000"/>
          <w:shd w:val="clear" w:color="auto" w:fill="FFFFFF"/>
        </w:rPr>
        <w:t>2.</w:t>
      </w:r>
      <w:proofErr w:type="gramEnd"/>
      <w:r w:rsidRPr="003E25A9">
        <w:rPr>
          <w:b/>
          <w:bCs/>
          <w:color w:val="000000"/>
          <w:shd w:val="clear" w:color="auto" w:fill="FFFFFF"/>
        </w:rPr>
        <w:t xml:space="preserve"> Основой для выработки и принятия решения по стимулированию труда персонала является:</w:t>
      </w:r>
      <w:r w:rsidRPr="003E25A9">
        <w:rPr>
          <w:color w:val="000000"/>
        </w:rPr>
        <w:br/>
      </w:r>
      <w:r w:rsidRPr="003E25A9">
        <w:rPr>
          <w:color w:val="000000"/>
          <w:shd w:val="clear" w:color="auto" w:fill="FFFFFF"/>
        </w:rPr>
        <w:t>а – оценка личных и деловых качеств; </w:t>
      </w:r>
      <w:r w:rsidRPr="003E25A9">
        <w:rPr>
          <w:color w:val="000000"/>
        </w:rPr>
        <w:br/>
      </w:r>
      <w:r w:rsidRPr="003E25A9">
        <w:rPr>
          <w:color w:val="000000"/>
          <w:shd w:val="clear" w:color="auto" w:fill="FFFFFF"/>
        </w:rPr>
        <w:t>б – оценка труда; </w:t>
      </w:r>
      <w:r w:rsidRPr="003E25A9">
        <w:rPr>
          <w:color w:val="000000"/>
        </w:rPr>
        <w:br/>
      </w:r>
      <w:proofErr w:type="gramStart"/>
      <w:r w:rsidRPr="003E25A9">
        <w:rPr>
          <w:color w:val="000000"/>
          <w:shd w:val="clear" w:color="auto" w:fill="FFFFFF"/>
        </w:rPr>
        <w:t>в</w:t>
      </w:r>
      <w:proofErr w:type="gramEnd"/>
      <w:r w:rsidRPr="003E25A9">
        <w:rPr>
          <w:color w:val="000000"/>
          <w:shd w:val="clear" w:color="auto" w:fill="FFFFFF"/>
        </w:rPr>
        <w:t xml:space="preserve"> – </w:t>
      </w:r>
      <w:proofErr w:type="gramStart"/>
      <w:r w:rsidRPr="003E25A9">
        <w:rPr>
          <w:color w:val="000000"/>
          <w:shd w:val="clear" w:color="auto" w:fill="FFFFFF"/>
        </w:rPr>
        <w:t>оценка</w:t>
      </w:r>
      <w:proofErr w:type="gramEnd"/>
      <w:r w:rsidRPr="003E25A9">
        <w:rPr>
          <w:color w:val="000000"/>
          <w:shd w:val="clear" w:color="auto" w:fill="FFFFFF"/>
        </w:rPr>
        <w:t xml:space="preserve"> результатов труда; </w:t>
      </w:r>
      <w:r w:rsidRPr="003E25A9">
        <w:rPr>
          <w:color w:val="000000"/>
        </w:rPr>
        <w:br/>
      </w:r>
      <w:r w:rsidRPr="003E25A9">
        <w:rPr>
          <w:color w:val="000000"/>
          <w:shd w:val="clear" w:color="auto" w:fill="FFFFFF"/>
        </w:rPr>
        <w:t>г – комплексная оценка качества работы.</w:t>
      </w:r>
      <w:r w:rsidRPr="003E25A9">
        <w:rPr>
          <w:color w:val="000000"/>
        </w:rPr>
        <w:br/>
      </w:r>
      <w:r w:rsidRPr="003E25A9">
        <w:rPr>
          <w:b/>
          <w:bCs/>
          <w:color w:val="000000"/>
          <w:shd w:val="clear" w:color="auto" w:fill="FFFFFF"/>
        </w:rPr>
        <w:t>3. Аттестация работников представляет собой процедуру определения соответствия квалификации, результативности деятельности, уровня знаний и навыков сотрудников, их деловых, личностных и иных значимых качеств требованиям занимаемой должности:</w:t>
      </w:r>
      <w:r w:rsidRPr="003E25A9">
        <w:rPr>
          <w:color w:val="000000"/>
        </w:rPr>
        <w:br/>
      </w:r>
      <w:r w:rsidRPr="003E25A9">
        <w:rPr>
          <w:color w:val="000000"/>
          <w:shd w:val="clear" w:color="auto" w:fill="FFFFFF"/>
        </w:rPr>
        <w:t>а – верно;</w:t>
      </w:r>
      <w:r w:rsidRPr="003E25A9">
        <w:rPr>
          <w:color w:val="000000"/>
        </w:rPr>
        <w:br/>
      </w:r>
      <w:r w:rsidRPr="003E25A9">
        <w:rPr>
          <w:color w:val="000000"/>
          <w:shd w:val="clear" w:color="auto" w:fill="FFFFFF"/>
        </w:rPr>
        <w:t>б – частично верно;</w:t>
      </w:r>
      <w:r w:rsidRPr="003E25A9">
        <w:rPr>
          <w:color w:val="000000"/>
        </w:rPr>
        <w:br/>
      </w:r>
      <w:proofErr w:type="gramStart"/>
      <w:r w:rsidRPr="003E25A9">
        <w:rPr>
          <w:color w:val="000000"/>
          <w:shd w:val="clear" w:color="auto" w:fill="FFFFFF"/>
        </w:rPr>
        <w:t>в</w:t>
      </w:r>
      <w:proofErr w:type="gramEnd"/>
      <w:r w:rsidRPr="003E25A9">
        <w:rPr>
          <w:color w:val="000000"/>
          <w:shd w:val="clear" w:color="auto" w:fill="FFFFFF"/>
        </w:rPr>
        <w:t xml:space="preserve"> – неверно.</w:t>
      </w:r>
      <w:r w:rsidRPr="003E25A9">
        <w:rPr>
          <w:color w:val="000000"/>
        </w:rPr>
        <w:br/>
      </w:r>
      <w:r w:rsidRPr="003E25A9">
        <w:rPr>
          <w:color w:val="000000"/>
        </w:rPr>
        <w:br/>
      </w:r>
      <w:r w:rsidRPr="003E25A9">
        <w:rPr>
          <w:b/>
          <w:bCs/>
          <w:color w:val="000000"/>
          <w:shd w:val="clear" w:color="auto" w:fill="FFFFFF"/>
        </w:rPr>
        <w:t>4. Оценка эффективности деятельности подразделений управления персоналом – это системный процесс, направленный на (выберите все правильные ответы):</w:t>
      </w:r>
      <w:r w:rsidRPr="003E25A9">
        <w:rPr>
          <w:color w:val="000000"/>
        </w:rPr>
        <w:br/>
      </w:r>
      <w:r w:rsidRPr="003E25A9">
        <w:rPr>
          <w:color w:val="000000"/>
          <w:shd w:val="clear" w:color="auto" w:fill="FFFFFF"/>
        </w:rPr>
        <w:t xml:space="preserve">а – соизмерение затрат и результатов, связанных с деятельностью кадровых </w:t>
      </w:r>
      <w:proofErr w:type="gramStart"/>
      <w:r w:rsidRPr="003E25A9">
        <w:rPr>
          <w:color w:val="000000"/>
          <w:shd w:val="clear" w:color="auto" w:fill="FFFFFF"/>
        </w:rPr>
        <w:t>служб;</w:t>
      </w:r>
      <w:r w:rsidRPr="003E25A9">
        <w:rPr>
          <w:color w:val="000000"/>
        </w:rPr>
        <w:br/>
      </w:r>
      <w:r w:rsidRPr="003E25A9">
        <w:rPr>
          <w:color w:val="000000"/>
          <w:shd w:val="clear" w:color="auto" w:fill="FFFFFF"/>
        </w:rPr>
        <w:t>б</w:t>
      </w:r>
      <w:proofErr w:type="gramEnd"/>
      <w:r w:rsidRPr="003E25A9">
        <w:rPr>
          <w:color w:val="000000"/>
          <w:shd w:val="clear" w:color="auto" w:fill="FFFFFF"/>
        </w:rPr>
        <w:t xml:space="preserve"> – соотношение результатов деятельности кадровых служб с итогами деятельности организации в целом;</w:t>
      </w:r>
      <w:r w:rsidRPr="003E25A9">
        <w:rPr>
          <w:color w:val="000000"/>
        </w:rPr>
        <w:br/>
      </w:r>
      <w:r w:rsidRPr="003E25A9">
        <w:rPr>
          <w:color w:val="000000"/>
          <w:shd w:val="clear" w:color="auto" w:fill="FFFFFF"/>
        </w:rPr>
        <w:t>в – соотношение результатов деятельности кадровых служб с итогами деятельности других подразделений.</w:t>
      </w:r>
      <w:r w:rsidRPr="003E25A9">
        <w:rPr>
          <w:color w:val="000000"/>
        </w:rPr>
        <w:br/>
      </w:r>
      <w:r w:rsidRPr="003E25A9">
        <w:rPr>
          <w:b/>
          <w:bCs/>
          <w:color w:val="000000"/>
          <w:shd w:val="clear" w:color="auto" w:fill="FFFFFF"/>
        </w:rPr>
        <w:t>5. Для расчета эффективности мероприятий по совершенствованию системы управления персоналом необходимо использовать (можно указать несколько вариантов):</w:t>
      </w:r>
      <w:r w:rsidRPr="003E25A9">
        <w:rPr>
          <w:color w:val="000000"/>
        </w:rPr>
        <w:br/>
      </w:r>
      <w:r w:rsidRPr="003E25A9">
        <w:rPr>
          <w:color w:val="000000"/>
        </w:rPr>
        <w:br/>
      </w:r>
      <w:r w:rsidRPr="003E25A9">
        <w:rPr>
          <w:color w:val="000000"/>
          <w:shd w:val="clear" w:color="auto" w:fill="FFFFFF"/>
        </w:rPr>
        <w:t>а – авторские методики, принятые в каждой организации;</w:t>
      </w:r>
      <w:r w:rsidRPr="003E25A9">
        <w:rPr>
          <w:color w:val="000000"/>
        </w:rPr>
        <w:br/>
      </w:r>
      <w:r w:rsidRPr="003E25A9">
        <w:rPr>
          <w:color w:val="000000"/>
          <w:shd w:val="clear" w:color="auto" w:fill="FFFFFF"/>
        </w:rPr>
        <w:t>б – инструкции Центробанка РФ;</w:t>
      </w:r>
      <w:r w:rsidRPr="003E25A9">
        <w:rPr>
          <w:color w:val="000000"/>
        </w:rPr>
        <w:br/>
      </w:r>
      <w:r w:rsidRPr="003E25A9">
        <w:rPr>
          <w:color w:val="000000"/>
          <w:shd w:val="clear" w:color="auto" w:fill="FFFFFF"/>
        </w:rPr>
        <w:t>в – методические рекомендации. Утвержденные Министерством экономики, Министерством финансов и т.п.</w:t>
      </w:r>
    </w:p>
    <w:p w:rsidR="0095568C" w:rsidRPr="003E25A9" w:rsidRDefault="0095568C" w:rsidP="003E25A9">
      <w:pPr>
        <w:widowControl/>
        <w:autoSpaceDE/>
        <w:autoSpaceDN/>
        <w:adjustRightInd/>
        <w:ind w:firstLine="708"/>
        <w:rPr>
          <w:rFonts w:eastAsiaTheme="minorHAnsi"/>
          <w:b/>
          <w:i/>
          <w:shd w:val="clear" w:color="auto" w:fill="FFFFFF"/>
          <w:lang w:eastAsia="en-US"/>
        </w:rPr>
      </w:pPr>
    </w:p>
    <w:p w:rsidR="00721371" w:rsidRPr="003E25A9" w:rsidRDefault="00D87978" w:rsidP="003E25A9">
      <w:pPr>
        <w:pStyle w:val="a9"/>
        <w:ind w:left="0"/>
        <w:jc w:val="both"/>
        <w:rPr>
          <w:u w:val="single"/>
        </w:rPr>
      </w:pPr>
      <w:r w:rsidRPr="003E25A9">
        <w:rPr>
          <w:i/>
          <w:u w:val="single"/>
        </w:rPr>
        <w:t>6.3</w:t>
      </w:r>
      <w:r w:rsidR="00721371" w:rsidRPr="003E25A9">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3E25A9" w:rsidRDefault="00D87978" w:rsidP="003E25A9">
      <w:pPr>
        <w:widowControl/>
        <w:autoSpaceDE/>
        <w:autoSpaceDN/>
        <w:adjustRightInd/>
        <w:ind w:firstLine="709"/>
        <w:jc w:val="both"/>
        <w:rPr>
          <w:rFonts w:eastAsiaTheme="minorHAnsi"/>
          <w:lang w:eastAsia="en-US"/>
        </w:rPr>
      </w:pPr>
    </w:p>
    <w:p w:rsidR="009867AC" w:rsidRPr="003E25A9" w:rsidRDefault="009867AC" w:rsidP="003E25A9">
      <w:pPr>
        <w:widowControl/>
        <w:autoSpaceDE/>
        <w:autoSpaceDN/>
        <w:adjustRightInd/>
        <w:ind w:firstLine="709"/>
        <w:jc w:val="both"/>
        <w:rPr>
          <w:rFonts w:eastAsiaTheme="minorHAnsi"/>
          <w:lang w:eastAsia="en-US"/>
        </w:rPr>
      </w:pPr>
      <w:r w:rsidRPr="003E25A9">
        <w:rPr>
          <w:rFonts w:eastAsiaTheme="minorHAnsi"/>
          <w:lang w:eastAsia="en-US"/>
        </w:rPr>
        <w:t xml:space="preserve">Все задания, используемые для </w:t>
      </w:r>
      <w:r w:rsidR="00D87978" w:rsidRPr="003E25A9">
        <w:rPr>
          <w:rFonts w:eastAsiaTheme="minorHAnsi"/>
          <w:lang w:eastAsia="en-US"/>
        </w:rPr>
        <w:t xml:space="preserve">текущего </w:t>
      </w:r>
      <w:r w:rsidRPr="003E25A9">
        <w:rPr>
          <w:rFonts w:eastAsiaTheme="minorHAnsi"/>
          <w:lang w:eastAsia="en-US"/>
        </w:rPr>
        <w:t xml:space="preserve">контроля </w:t>
      </w:r>
      <w:r w:rsidR="00D87978" w:rsidRPr="003E25A9">
        <w:rPr>
          <w:rFonts w:eastAsiaTheme="minorHAnsi"/>
          <w:lang w:eastAsia="en-US"/>
        </w:rPr>
        <w:t xml:space="preserve">формирования </w:t>
      </w:r>
      <w:r w:rsidRPr="003E25A9">
        <w:rPr>
          <w:rFonts w:eastAsiaTheme="minorHAnsi"/>
          <w:lang w:eastAsia="en-US"/>
        </w:rPr>
        <w:t xml:space="preserve">компетенций условно можно разделить на две группы: </w:t>
      </w:r>
    </w:p>
    <w:p w:rsidR="009867AC" w:rsidRPr="003E25A9" w:rsidRDefault="009867AC" w:rsidP="003E25A9">
      <w:pPr>
        <w:widowControl/>
        <w:numPr>
          <w:ilvl w:val="0"/>
          <w:numId w:val="5"/>
        </w:numPr>
        <w:autoSpaceDE/>
        <w:autoSpaceDN/>
        <w:adjustRightInd/>
        <w:ind w:left="0" w:firstLine="709"/>
        <w:contextualSpacing/>
        <w:jc w:val="both"/>
        <w:rPr>
          <w:rFonts w:eastAsiaTheme="minorHAnsi"/>
          <w:lang w:eastAsia="en-US"/>
        </w:rPr>
      </w:pPr>
      <w:r w:rsidRPr="003E25A9">
        <w:rPr>
          <w:rFonts w:eastAsiaTheme="minorHAnsi"/>
          <w:lang w:eastAsia="en-US"/>
        </w:rPr>
        <w:t>задания, которые в силу своих особенностей могут быть реализованы только в процессе обучения</w:t>
      </w:r>
      <w:r w:rsidR="002C6645" w:rsidRPr="003E25A9">
        <w:rPr>
          <w:rFonts w:eastAsiaTheme="minorHAnsi"/>
          <w:lang w:eastAsia="en-US"/>
        </w:rPr>
        <w:t xml:space="preserve"> на занятиях</w:t>
      </w:r>
      <w:r w:rsidRPr="003E25A9">
        <w:rPr>
          <w:rFonts w:eastAsiaTheme="minorHAnsi"/>
          <w:lang w:eastAsia="en-US"/>
        </w:rPr>
        <w:t xml:space="preserve"> (</w:t>
      </w:r>
      <w:r w:rsidR="00370E47" w:rsidRPr="003E25A9">
        <w:rPr>
          <w:rFonts w:eastAsiaTheme="minorHAnsi"/>
          <w:lang w:eastAsia="en-US"/>
        </w:rPr>
        <w:t xml:space="preserve">например, </w:t>
      </w:r>
      <w:r w:rsidRPr="003E25A9">
        <w:rPr>
          <w:rFonts w:eastAsiaTheme="minorHAnsi"/>
          <w:lang w:eastAsia="en-US"/>
        </w:rPr>
        <w:t>дискуссия</w:t>
      </w:r>
      <w:r w:rsidR="00370E47" w:rsidRPr="003E25A9">
        <w:rPr>
          <w:rFonts w:eastAsiaTheme="minorHAnsi"/>
          <w:lang w:eastAsia="en-US"/>
        </w:rPr>
        <w:t>, круглый стол, диспут, мини-конференция</w:t>
      </w:r>
      <w:r w:rsidRPr="003E25A9">
        <w:rPr>
          <w:rFonts w:eastAsiaTheme="minorHAnsi"/>
          <w:lang w:eastAsia="en-US"/>
        </w:rPr>
        <w:t xml:space="preserve">); </w:t>
      </w:r>
    </w:p>
    <w:p w:rsidR="009867AC" w:rsidRPr="003E25A9" w:rsidRDefault="009867AC" w:rsidP="003E25A9">
      <w:pPr>
        <w:widowControl/>
        <w:numPr>
          <w:ilvl w:val="0"/>
          <w:numId w:val="5"/>
        </w:numPr>
        <w:autoSpaceDE/>
        <w:autoSpaceDN/>
        <w:adjustRightInd/>
        <w:ind w:left="0" w:firstLine="709"/>
        <w:contextualSpacing/>
        <w:jc w:val="both"/>
        <w:rPr>
          <w:rFonts w:eastAsiaTheme="minorHAnsi"/>
          <w:lang w:eastAsia="en-US"/>
        </w:rPr>
      </w:pPr>
      <w:r w:rsidRPr="003E25A9">
        <w:rPr>
          <w:rFonts w:eastAsiaTheme="minorHAnsi"/>
          <w:lang w:eastAsia="en-US"/>
        </w:rPr>
        <w:lastRenderedPageBreak/>
        <w:t>задания, которые дополн</w:t>
      </w:r>
      <w:r w:rsidR="00E85924" w:rsidRPr="003E25A9">
        <w:rPr>
          <w:rFonts w:eastAsiaTheme="minorHAnsi"/>
          <w:lang w:eastAsia="en-US"/>
        </w:rPr>
        <w:t xml:space="preserve">яют теоретические вопросы </w:t>
      </w:r>
      <w:r w:rsidRPr="003E25A9">
        <w:rPr>
          <w:rFonts w:eastAsiaTheme="minorHAnsi"/>
          <w:lang w:eastAsia="en-US"/>
        </w:rPr>
        <w:t xml:space="preserve"> (практические задания, </w:t>
      </w:r>
      <w:r w:rsidR="002C6645" w:rsidRPr="003E25A9">
        <w:rPr>
          <w:rFonts w:eastAsiaTheme="minorHAnsi"/>
          <w:lang w:eastAsia="en-US"/>
        </w:rPr>
        <w:t xml:space="preserve">проблемно-аналитические задания, </w:t>
      </w:r>
      <w:r w:rsidRPr="003E25A9">
        <w:rPr>
          <w:rFonts w:eastAsiaTheme="minorHAnsi"/>
          <w:lang w:eastAsia="en-US"/>
        </w:rPr>
        <w:t xml:space="preserve">тест). </w:t>
      </w:r>
    </w:p>
    <w:p w:rsidR="009867AC" w:rsidRPr="003E25A9" w:rsidRDefault="009867AC" w:rsidP="003E25A9">
      <w:pPr>
        <w:widowControl/>
        <w:autoSpaceDE/>
        <w:autoSpaceDN/>
        <w:adjustRightInd/>
        <w:ind w:firstLine="709"/>
        <w:jc w:val="both"/>
        <w:rPr>
          <w:rFonts w:eastAsiaTheme="minorHAnsi"/>
          <w:lang w:eastAsia="en-US"/>
        </w:rPr>
      </w:pPr>
      <w:r w:rsidRPr="003E25A9">
        <w:rPr>
          <w:rFonts w:eastAsiaTheme="minorHAnsi"/>
          <w:lang w:eastAsia="en-US"/>
        </w:rPr>
        <w:t xml:space="preserve">Выполнение </w:t>
      </w:r>
      <w:r w:rsidR="002C6645" w:rsidRPr="003E25A9">
        <w:rPr>
          <w:rFonts w:eastAsiaTheme="minorHAnsi"/>
          <w:lang w:eastAsia="en-US"/>
        </w:rPr>
        <w:t xml:space="preserve">всех заданий </w:t>
      </w:r>
      <w:r w:rsidRPr="003E25A9">
        <w:rPr>
          <w:rFonts w:eastAsiaTheme="minorHAnsi"/>
          <w:lang w:eastAsia="en-US"/>
        </w:rPr>
        <w:t xml:space="preserve"> является необходимым </w:t>
      </w:r>
      <w:r w:rsidR="002C6645" w:rsidRPr="003E25A9">
        <w:rPr>
          <w:rFonts w:eastAsiaTheme="minorHAnsi"/>
          <w:lang w:eastAsia="en-US"/>
        </w:rPr>
        <w:t>для формирования и контроля знаний,</w:t>
      </w:r>
      <w:r w:rsidRPr="003E25A9">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3E25A9">
        <w:rPr>
          <w:rFonts w:eastAsiaTheme="minorHAnsi"/>
          <w:lang w:eastAsia="en-US"/>
        </w:rPr>
        <w:t xml:space="preserve"> (экзамена)</w:t>
      </w:r>
      <w:r w:rsidRPr="003E25A9">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3E25A9" w:rsidRDefault="00FA2D42" w:rsidP="003E25A9">
      <w:pPr>
        <w:pStyle w:val="a9"/>
        <w:ind w:left="0"/>
        <w:jc w:val="both"/>
        <w:rPr>
          <w:i/>
        </w:rPr>
      </w:pPr>
    </w:p>
    <w:p w:rsidR="00104877" w:rsidRPr="003E25A9" w:rsidRDefault="00104877" w:rsidP="003E25A9">
      <w:pPr>
        <w:pStyle w:val="aa"/>
        <w:ind w:hanging="426"/>
        <w:jc w:val="both"/>
        <w:rPr>
          <w:b/>
          <w:sz w:val="24"/>
          <w:szCs w:val="24"/>
        </w:rPr>
      </w:pPr>
      <w:r w:rsidRPr="003E25A9">
        <w:rPr>
          <w:b/>
          <w:sz w:val="24"/>
          <w:szCs w:val="24"/>
        </w:rPr>
        <w:t>1. Требование к теоретическому устному ответу</w:t>
      </w:r>
    </w:p>
    <w:p w:rsidR="00104877" w:rsidRPr="003E25A9" w:rsidRDefault="00104877" w:rsidP="003E25A9">
      <w:pPr>
        <w:pStyle w:val="aa"/>
        <w:ind w:firstLine="708"/>
        <w:jc w:val="both"/>
        <w:rPr>
          <w:sz w:val="24"/>
          <w:szCs w:val="24"/>
        </w:rPr>
      </w:pPr>
      <w:r w:rsidRPr="003E25A9">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104877" w:rsidRPr="003E25A9" w:rsidRDefault="00104877" w:rsidP="003E25A9">
      <w:pPr>
        <w:pStyle w:val="aa"/>
        <w:ind w:firstLine="708"/>
        <w:jc w:val="both"/>
        <w:rPr>
          <w:sz w:val="24"/>
          <w:szCs w:val="24"/>
        </w:rPr>
      </w:pPr>
      <w:r w:rsidRPr="003E25A9">
        <w:rPr>
          <w:i/>
          <w:sz w:val="24"/>
          <w:szCs w:val="24"/>
        </w:rPr>
        <w:t xml:space="preserve">Критерии оценивания: </w:t>
      </w:r>
      <w:r w:rsidRPr="003E25A9">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специальных терминов, культура речи, навыки ораторского искусства. Изложение материала без фактических ошибок.</w:t>
      </w:r>
    </w:p>
    <w:p w:rsidR="00104877" w:rsidRPr="003E25A9" w:rsidRDefault="00104877" w:rsidP="003E25A9">
      <w:pPr>
        <w:ind w:firstLine="708"/>
        <w:jc w:val="both"/>
      </w:pPr>
      <w:r w:rsidRPr="003E25A9">
        <w:t xml:space="preserve">Оценка </w:t>
      </w:r>
      <w:r w:rsidRPr="003E25A9">
        <w:rPr>
          <w:i/>
        </w:rPr>
        <w:t>«отличн</w:t>
      </w:r>
      <w:r w:rsidRPr="003E25A9">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3E25A9">
        <w:t>Обучающийся</w:t>
      </w:r>
      <w:proofErr w:type="gramEnd"/>
      <w:r w:rsidRPr="003E25A9">
        <w:t xml:space="preserve">  не затрудняется с ответом, соблюдает  культуру речи.</w:t>
      </w:r>
    </w:p>
    <w:p w:rsidR="00104877" w:rsidRPr="003E25A9" w:rsidRDefault="00104877" w:rsidP="003E25A9">
      <w:pPr>
        <w:ind w:firstLine="567"/>
        <w:jc w:val="both"/>
      </w:pPr>
      <w:r w:rsidRPr="003E25A9">
        <w:t xml:space="preserve">Оценка </w:t>
      </w:r>
      <w:r w:rsidRPr="003E25A9">
        <w:rPr>
          <w:i/>
        </w:rPr>
        <w:t>«хорошо»</w:t>
      </w:r>
      <w:r w:rsidRPr="003E25A9">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104877" w:rsidRPr="003E25A9" w:rsidRDefault="00104877" w:rsidP="003E25A9">
      <w:pPr>
        <w:tabs>
          <w:tab w:val="left" w:pos="851"/>
        </w:tabs>
        <w:jc w:val="both"/>
      </w:pPr>
      <w:r w:rsidRPr="003E25A9">
        <w:tab/>
        <w:t xml:space="preserve">Оценка </w:t>
      </w:r>
      <w:r w:rsidRPr="003E25A9">
        <w:rPr>
          <w:i/>
        </w:rPr>
        <w:t>«удовлетворительно»</w:t>
      </w:r>
      <w:r w:rsidRPr="003E25A9">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04877" w:rsidRPr="003E25A9" w:rsidRDefault="00104877" w:rsidP="003E25A9">
      <w:pPr>
        <w:tabs>
          <w:tab w:val="left" w:pos="851"/>
        </w:tabs>
        <w:jc w:val="both"/>
      </w:pPr>
      <w:r w:rsidRPr="003E25A9">
        <w:t xml:space="preserve">Оценка </w:t>
      </w:r>
      <w:r w:rsidRPr="003E25A9">
        <w:rPr>
          <w:i/>
        </w:rPr>
        <w:t>«неудовлетворительно»</w:t>
      </w:r>
      <w:r w:rsidRPr="003E25A9">
        <w:t xml:space="preserve"> ставится, если </w:t>
      </w:r>
      <w:proofErr w:type="gramStart"/>
      <w:r w:rsidRPr="003E25A9">
        <w:t>обучающийся</w:t>
      </w:r>
      <w:proofErr w:type="gramEnd"/>
      <w:r w:rsidRPr="003E25A9">
        <w:t xml:space="preserve"> не отвечает на поставленные вопросы.</w:t>
      </w:r>
    </w:p>
    <w:p w:rsidR="00104877" w:rsidRPr="003E25A9" w:rsidRDefault="00104877" w:rsidP="003E25A9">
      <w:pPr>
        <w:rPr>
          <w:b/>
          <w:u w:val="single"/>
        </w:rPr>
      </w:pPr>
    </w:p>
    <w:p w:rsidR="00104877" w:rsidRPr="003E25A9" w:rsidRDefault="00104877" w:rsidP="003E25A9">
      <w:pPr>
        <w:rPr>
          <w:b/>
          <w:bCs/>
          <w:spacing w:val="-2"/>
        </w:rPr>
      </w:pPr>
      <w:r w:rsidRPr="003E25A9">
        <w:rPr>
          <w:b/>
          <w:bCs/>
          <w:spacing w:val="-2"/>
        </w:rPr>
        <w:t xml:space="preserve">2. Творческие задания </w:t>
      </w:r>
    </w:p>
    <w:p w:rsidR="00104877" w:rsidRPr="003E25A9" w:rsidRDefault="00104877" w:rsidP="003E25A9">
      <w:pPr>
        <w:ind w:firstLine="709"/>
        <w:jc w:val="both"/>
        <w:rPr>
          <w:bCs/>
          <w:spacing w:val="-2"/>
        </w:rPr>
      </w:pPr>
      <w:r w:rsidRPr="003E25A9">
        <w:rPr>
          <w:bCs/>
          <w:i/>
          <w:spacing w:val="-2"/>
        </w:rPr>
        <w:t xml:space="preserve">Эссе </w:t>
      </w:r>
      <w:r w:rsidRPr="003E25A9">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104877" w:rsidRPr="003E25A9" w:rsidRDefault="00104877" w:rsidP="003E25A9">
      <w:pPr>
        <w:ind w:firstLine="709"/>
        <w:jc w:val="both"/>
        <w:rPr>
          <w:bCs/>
          <w:spacing w:val="-2"/>
        </w:rPr>
      </w:pPr>
      <w:r w:rsidRPr="003E25A9">
        <w:rPr>
          <w:bCs/>
          <w:i/>
          <w:spacing w:val="-2"/>
        </w:rPr>
        <w:t>Критерии оценивания</w:t>
      </w:r>
      <w:r w:rsidRPr="003E25A9">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104877" w:rsidRPr="003E25A9" w:rsidRDefault="00104877" w:rsidP="003E25A9">
      <w:pPr>
        <w:ind w:firstLine="708"/>
        <w:jc w:val="both"/>
      </w:pPr>
      <w:r w:rsidRPr="003E25A9">
        <w:t xml:space="preserve">Оценка </w:t>
      </w:r>
      <w:r w:rsidRPr="003E25A9">
        <w:rPr>
          <w:i/>
        </w:rPr>
        <w:t>«отличн</w:t>
      </w:r>
      <w:r w:rsidRPr="003E25A9">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104877" w:rsidRPr="003E25A9" w:rsidRDefault="00104877" w:rsidP="003E25A9">
      <w:pPr>
        <w:ind w:firstLine="708"/>
        <w:jc w:val="both"/>
      </w:pPr>
      <w:r w:rsidRPr="003E25A9">
        <w:t xml:space="preserve">Оценка </w:t>
      </w:r>
      <w:r w:rsidRPr="003E25A9">
        <w:rPr>
          <w:i/>
        </w:rPr>
        <w:t>«хорошо»</w:t>
      </w:r>
      <w:r w:rsidRPr="003E25A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gramStart"/>
      <w:r w:rsidRPr="003E25A9">
        <w:t>по</w:t>
      </w:r>
      <w:proofErr w:type="gramEnd"/>
      <w:r w:rsidRPr="003E25A9">
        <w:t xml:space="preserve"> </w:t>
      </w:r>
      <w:proofErr w:type="gramStart"/>
      <w:r w:rsidRPr="003E25A9">
        <w:t>основным</w:t>
      </w:r>
      <w:proofErr w:type="gramEnd"/>
      <w:r w:rsidRPr="003E25A9">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104877" w:rsidRPr="003E25A9" w:rsidRDefault="00104877" w:rsidP="003E25A9">
      <w:pPr>
        <w:ind w:firstLine="567"/>
        <w:jc w:val="both"/>
      </w:pPr>
      <w:r w:rsidRPr="003E25A9">
        <w:t xml:space="preserve">Оценка </w:t>
      </w:r>
      <w:r w:rsidRPr="003E25A9">
        <w:rPr>
          <w:i/>
        </w:rPr>
        <w:t>«удовлетворительно»</w:t>
      </w:r>
      <w:r w:rsidRPr="003E25A9">
        <w:t xml:space="preserve"> ставится, когда   в целом определяется: наличие логической структуры построения текста (вступление с постановкой проблемы; основная </w:t>
      </w:r>
      <w:r w:rsidRPr="003E25A9">
        <w:lastRenderedPageBreak/>
        <w:t>часть, разделенная по основным идеям; заключение). Но не прослеживаются  четкие  выводы, нарушается стиль изложения</w:t>
      </w:r>
    </w:p>
    <w:p w:rsidR="00104877" w:rsidRPr="003E25A9" w:rsidRDefault="00104877" w:rsidP="003E25A9">
      <w:pPr>
        <w:ind w:firstLine="708"/>
        <w:jc w:val="both"/>
      </w:pPr>
      <w:r w:rsidRPr="003E25A9">
        <w:t xml:space="preserve">Оценка </w:t>
      </w:r>
      <w:r w:rsidRPr="003E25A9">
        <w:rPr>
          <w:i/>
        </w:rPr>
        <w:t>«неудовлетворительно»</w:t>
      </w:r>
      <w:r w:rsidRPr="003E25A9">
        <w:t xml:space="preserve"> ставится, если не выполнены никакие требования</w:t>
      </w:r>
    </w:p>
    <w:p w:rsidR="00104877" w:rsidRPr="003E25A9" w:rsidRDefault="00104877" w:rsidP="003E25A9">
      <w:pPr>
        <w:pStyle w:val="aa"/>
        <w:jc w:val="both"/>
        <w:rPr>
          <w:sz w:val="24"/>
          <w:szCs w:val="24"/>
        </w:rPr>
      </w:pPr>
    </w:p>
    <w:p w:rsidR="00104877" w:rsidRPr="003E25A9" w:rsidRDefault="00104877" w:rsidP="003E25A9">
      <w:pPr>
        <w:pStyle w:val="a9"/>
        <w:numPr>
          <w:ilvl w:val="0"/>
          <w:numId w:val="5"/>
        </w:numPr>
        <w:ind w:left="0"/>
        <w:jc w:val="both"/>
        <w:rPr>
          <w:b/>
        </w:rPr>
      </w:pPr>
      <w:r w:rsidRPr="003E25A9">
        <w:rPr>
          <w:b/>
        </w:rPr>
        <w:t>Требование к решению ситуационной, проблемной  задачи (</w:t>
      </w:r>
      <w:proofErr w:type="gramStart"/>
      <w:r w:rsidRPr="003E25A9">
        <w:rPr>
          <w:b/>
        </w:rPr>
        <w:t>кейс-измерители</w:t>
      </w:r>
      <w:proofErr w:type="gramEnd"/>
      <w:r w:rsidRPr="003E25A9">
        <w:rPr>
          <w:b/>
        </w:rPr>
        <w:t>)</w:t>
      </w:r>
    </w:p>
    <w:p w:rsidR="00104877" w:rsidRPr="003E25A9" w:rsidRDefault="00104877" w:rsidP="003E25A9">
      <w:pPr>
        <w:jc w:val="both"/>
      </w:pPr>
      <w:r w:rsidRPr="003E25A9">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104877" w:rsidRPr="003E25A9" w:rsidRDefault="00104877" w:rsidP="003E25A9">
      <w:pPr>
        <w:ind w:firstLine="567"/>
        <w:jc w:val="both"/>
      </w:pPr>
      <w:r w:rsidRPr="003E25A9">
        <w:t xml:space="preserve"> Задачи должны решаться  студентами письменно. </w:t>
      </w:r>
      <w:proofErr w:type="gramStart"/>
      <w:r w:rsidRPr="003E25A9">
        <w:t>При решении задач  также важно правильно сформулировать и записать вопросы, начиная с более общих и, кончая частными.</w:t>
      </w:r>
      <w:proofErr w:type="gramEnd"/>
    </w:p>
    <w:p w:rsidR="00104877" w:rsidRPr="003E25A9" w:rsidRDefault="00104877" w:rsidP="003E25A9">
      <w:pPr>
        <w:widowControl/>
        <w:autoSpaceDE/>
        <w:autoSpaceDN/>
        <w:adjustRightInd/>
        <w:ind w:firstLine="708"/>
        <w:jc w:val="both"/>
      </w:pPr>
      <w:r w:rsidRPr="003E25A9">
        <w:rPr>
          <w:i/>
        </w:rPr>
        <w:t>Критерии оценивания</w:t>
      </w:r>
      <w:r w:rsidRPr="003E25A9">
        <w:t xml:space="preserve"> – </w:t>
      </w:r>
      <w:r w:rsidRPr="003E25A9">
        <w:rPr>
          <w:iCs/>
        </w:rPr>
        <w:t xml:space="preserve">оценка учитывает методы и </w:t>
      </w:r>
      <w:proofErr w:type="gramStart"/>
      <w:r w:rsidRPr="003E25A9">
        <w:rPr>
          <w:iCs/>
        </w:rPr>
        <w:t>средства</w:t>
      </w:r>
      <w:proofErr w:type="gramEnd"/>
      <w:r w:rsidRPr="003E25A9">
        <w:rPr>
          <w:iCs/>
        </w:rPr>
        <w:t xml:space="preserve"> использованные </w:t>
      </w:r>
      <w:r w:rsidRPr="003E25A9">
        <w:t>при решении ситуационной, проблемной  задачи.</w:t>
      </w:r>
    </w:p>
    <w:p w:rsidR="00104877" w:rsidRPr="003E25A9" w:rsidRDefault="00104877" w:rsidP="003E25A9">
      <w:pPr>
        <w:widowControl/>
        <w:autoSpaceDE/>
        <w:autoSpaceDN/>
        <w:adjustRightInd/>
        <w:ind w:firstLine="708"/>
        <w:jc w:val="both"/>
      </w:pPr>
      <w:r w:rsidRPr="003E25A9">
        <w:t xml:space="preserve">Оценка </w:t>
      </w:r>
      <w:r w:rsidRPr="003E25A9">
        <w:rPr>
          <w:i/>
        </w:rPr>
        <w:t>«отличн</w:t>
      </w:r>
      <w:r w:rsidRPr="003E25A9">
        <w:t xml:space="preserve">о» ставится в случае, когда </w:t>
      </w:r>
      <w:proofErr w:type="gramStart"/>
      <w:r w:rsidRPr="003E25A9">
        <w:t>обучающийся</w:t>
      </w:r>
      <w:proofErr w:type="gramEnd"/>
      <w:r w:rsidRPr="003E25A9">
        <w:t xml:space="preserve"> выполнил задание (решил задачу),  используя в полном объеме теоретические знания и практические навыки, полученные в процессе обучения.</w:t>
      </w:r>
    </w:p>
    <w:p w:rsidR="00104877" w:rsidRPr="003E25A9" w:rsidRDefault="00104877" w:rsidP="003E25A9">
      <w:pPr>
        <w:widowControl/>
        <w:autoSpaceDE/>
        <w:autoSpaceDN/>
        <w:adjustRightInd/>
        <w:ind w:firstLine="567"/>
        <w:jc w:val="both"/>
      </w:pPr>
      <w:r w:rsidRPr="003E25A9">
        <w:t xml:space="preserve">Оценка </w:t>
      </w:r>
      <w:r w:rsidRPr="003E25A9">
        <w:rPr>
          <w:i/>
        </w:rPr>
        <w:t>«хорошо»</w:t>
      </w:r>
      <w:r w:rsidRPr="003E25A9">
        <w:t xml:space="preserve"> ставится, если </w:t>
      </w:r>
      <w:proofErr w:type="gramStart"/>
      <w:r w:rsidRPr="003E25A9">
        <w:t>обучающийся</w:t>
      </w:r>
      <w:proofErr w:type="gramEnd"/>
      <w:r w:rsidRPr="003E25A9">
        <w:t xml:space="preserve">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104877" w:rsidRPr="003E25A9" w:rsidRDefault="00104877" w:rsidP="003E25A9">
      <w:pPr>
        <w:widowControl/>
        <w:tabs>
          <w:tab w:val="left" w:pos="851"/>
        </w:tabs>
        <w:autoSpaceDE/>
        <w:autoSpaceDN/>
        <w:adjustRightInd/>
        <w:ind w:firstLine="567"/>
        <w:jc w:val="both"/>
      </w:pPr>
      <w:r w:rsidRPr="003E25A9">
        <w:t xml:space="preserve">Оценка </w:t>
      </w:r>
      <w:r w:rsidRPr="003E25A9">
        <w:rPr>
          <w:i/>
        </w:rPr>
        <w:t>«удовлетворительно»</w:t>
      </w:r>
      <w:r w:rsidRPr="003E25A9">
        <w:t xml:space="preserve"> ставится, если </w:t>
      </w:r>
      <w:proofErr w:type="gramStart"/>
      <w:r w:rsidRPr="003E25A9">
        <w:t>обучающийся</w:t>
      </w:r>
      <w:proofErr w:type="gramEnd"/>
      <w:r w:rsidRPr="003E25A9">
        <w:t xml:space="preserve">  показал положительные результаты в процессе решения задачи. </w:t>
      </w:r>
    </w:p>
    <w:p w:rsidR="00104877" w:rsidRPr="003E25A9" w:rsidRDefault="00104877" w:rsidP="003E25A9">
      <w:pPr>
        <w:widowControl/>
        <w:tabs>
          <w:tab w:val="left" w:pos="851"/>
        </w:tabs>
        <w:autoSpaceDE/>
        <w:autoSpaceDN/>
        <w:adjustRightInd/>
        <w:ind w:firstLine="567"/>
        <w:jc w:val="both"/>
      </w:pPr>
      <w:r w:rsidRPr="003E25A9">
        <w:t xml:space="preserve">Оценка </w:t>
      </w:r>
      <w:r w:rsidRPr="003E25A9">
        <w:rPr>
          <w:i/>
        </w:rPr>
        <w:t>«неудовлетворительно»</w:t>
      </w:r>
      <w:r w:rsidRPr="003E25A9">
        <w:t xml:space="preserve"> ставится, если </w:t>
      </w:r>
      <w:proofErr w:type="gramStart"/>
      <w:r w:rsidRPr="003E25A9">
        <w:t>обучающийся</w:t>
      </w:r>
      <w:proofErr w:type="gramEnd"/>
      <w:r w:rsidRPr="003E25A9">
        <w:t xml:space="preserve">  не выполнил все требования.</w:t>
      </w:r>
    </w:p>
    <w:p w:rsidR="00D06028" w:rsidRPr="003E25A9" w:rsidRDefault="00D06028" w:rsidP="003E25A9">
      <w:pPr>
        <w:rPr>
          <w:b/>
        </w:rPr>
      </w:pPr>
      <w:r w:rsidRPr="003E25A9">
        <w:rPr>
          <w:b/>
        </w:rPr>
        <w:t>4.Интерактивные задания</w:t>
      </w:r>
    </w:p>
    <w:p w:rsidR="00D06028" w:rsidRPr="003E25A9" w:rsidRDefault="00D06028" w:rsidP="003E25A9">
      <w:pPr>
        <w:ind w:firstLine="709"/>
        <w:jc w:val="both"/>
      </w:pPr>
      <w:r w:rsidRPr="003E25A9">
        <w:t xml:space="preserve">Механизм проведения   </w:t>
      </w:r>
      <w:proofErr w:type="gramStart"/>
      <w:r w:rsidRPr="003E25A9">
        <w:t>диспут-игры</w:t>
      </w:r>
      <w:proofErr w:type="gramEnd"/>
      <w:r w:rsidRPr="003E25A9">
        <w:t xml:space="preserve"> (ролевой (деловой) игры).</w:t>
      </w:r>
    </w:p>
    <w:p w:rsidR="00D06028" w:rsidRPr="003E25A9" w:rsidRDefault="00D06028" w:rsidP="003E25A9">
      <w:pPr>
        <w:ind w:firstLine="709"/>
        <w:jc w:val="both"/>
      </w:pPr>
      <w:r w:rsidRPr="003E25A9">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3E25A9" w:rsidRDefault="00D06028" w:rsidP="003E25A9">
      <w:pPr>
        <w:ind w:firstLine="709"/>
        <w:jc w:val="both"/>
      </w:pPr>
      <w:r w:rsidRPr="003E25A9">
        <w:t xml:space="preserve">Ролевая </w:t>
      </w:r>
      <w:proofErr w:type="gramStart"/>
      <w:r w:rsidRPr="003E25A9">
        <w:t>игра</w:t>
      </w:r>
      <w:proofErr w:type="gramEnd"/>
      <w:r w:rsidRPr="003E25A9">
        <w:t xml:space="preserve"> как правило имеет фабулу (ситуацию, казус), распределяются роли, подготовка осуществляется за 2-3 недели до проведения игры.</w:t>
      </w:r>
    </w:p>
    <w:p w:rsidR="00D06028" w:rsidRPr="003E25A9" w:rsidRDefault="00D06028" w:rsidP="003E25A9">
      <w:pPr>
        <w:ind w:firstLine="709"/>
        <w:jc w:val="both"/>
      </w:pPr>
      <w:r w:rsidRPr="003E25A9">
        <w:rPr>
          <w:i/>
        </w:rPr>
        <w:t xml:space="preserve">Критерии оценивания – </w:t>
      </w:r>
      <w:r w:rsidRPr="003E25A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3E25A9" w:rsidRDefault="00D06028" w:rsidP="003E25A9">
      <w:pPr>
        <w:ind w:firstLine="709"/>
        <w:jc w:val="both"/>
      </w:pPr>
      <w:r w:rsidRPr="003E25A9">
        <w:t xml:space="preserve">Оценка </w:t>
      </w:r>
      <w:r w:rsidRPr="003E25A9">
        <w:rPr>
          <w:i/>
        </w:rPr>
        <w:t>«отличн</w:t>
      </w:r>
      <w:r w:rsidRPr="003E25A9">
        <w:t xml:space="preserve">о» ставится в случае, </w:t>
      </w:r>
      <w:r w:rsidR="00732AF5" w:rsidRPr="003E25A9">
        <w:t>выполнения всех критериев.</w:t>
      </w:r>
    </w:p>
    <w:p w:rsidR="00D06028" w:rsidRPr="003E25A9" w:rsidRDefault="00D06028" w:rsidP="003E25A9">
      <w:pPr>
        <w:ind w:firstLine="709"/>
        <w:jc w:val="both"/>
      </w:pPr>
      <w:r w:rsidRPr="003E25A9">
        <w:t xml:space="preserve">Оценка </w:t>
      </w:r>
      <w:r w:rsidRPr="003E25A9">
        <w:rPr>
          <w:i/>
        </w:rPr>
        <w:t>«хорошо»</w:t>
      </w:r>
      <w:r w:rsidRPr="003E25A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3E25A9" w:rsidRDefault="00D06028" w:rsidP="003E25A9">
      <w:pPr>
        <w:tabs>
          <w:tab w:val="left" w:pos="851"/>
        </w:tabs>
        <w:ind w:firstLine="567"/>
        <w:jc w:val="both"/>
      </w:pPr>
      <w:r w:rsidRPr="003E25A9">
        <w:t xml:space="preserve">Оценка </w:t>
      </w:r>
      <w:r w:rsidRPr="003E25A9">
        <w:rPr>
          <w:i/>
        </w:rPr>
        <w:t>«удовлетворительно»</w:t>
      </w:r>
      <w:r w:rsidRPr="003E25A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3E25A9" w:rsidRDefault="00D06028" w:rsidP="003E25A9">
      <w:pPr>
        <w:tabs>
          <w:tab w:val="left" w:pos="851"/>
        </w:tabs>
        <w:ind w:firstLine="567"/>
        <w:jc w:val="both"/>
      </w:pPr>
      <w:r w:rsidRPr="003E25A9">
        <w:t xml:space="preserve">Оценка </w:t>
      </w:r>
      <w:r w:rsidRPr="003E25A9">
        <w:rPr>
          <w:i/>
        </w:rPr>
        <w:t>«неудовлетворительно»</w:t>
      </w:r>
      <w:r w:rsidRPr="003E25A9">
        <w:t xml:space="preserve"> ставится, если обучающиеся  не понимают проблему, их высказывания не соответствуют заданным целям.</w:t>
      </w:r>
    </w:p>
    <w:p w:rsidR="00D06028" w:rsidRPr="003E25A9" w:rsidRDefault="00D06028" w:rsidP="003E25A9">
      <w:pPr>
        <w:ind w:firstLine="709"/>
        <w:jc w:val="both"/>
      </w:pPr>
    </w:p>
    <w:p w:rsidR="00D06028" w:rsidRPr="003E25A9" w:rsidRDefault="009C4AE1" w:rsidP="003E25A9">
      <w:pPr>
        <w:ind w:firstLine="709"/>
        <w:jc w:val="both"/>
        <w:rPr>
          <w:b/>
        </w:rPr>
      </w:pPr>
      <w:r w:rsidRPr="003E25A9">
        <w:rPr>
          <w:b/>
        </w:rPr>
        <w:lastRenderedPageBreak/>
        <w:t>5</w:t>
      </w:r>
      <w:r w:rsidR="00D06028" w:rsidRPr="003E25A9">
        <w:rPr>
          <w:b/>
        </w:rPr>
        <w:t xml:space="preserve">.Комплексное проблемно-аналитическое задание </w:t>
      </w:r>
    </w:p>
    <w:p w:rsidR="00D06028" w:rsidRPr="003E25A9" w:rsidRDefault="00D06028" w:rsidP="003E25A9">
      <w:pPr>
        <w:ind w:firstLine="709"/>
        <w:jc w:val="both"/>
      </w:pPr>
      <w:r w:rsidRPr="003E25A9">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3E25A9" w:rsidRDefault="00D06028" w:rsidP="003E25A9">
      <w:pPr>
        <w:ind w:firstLine="709"/>
        <w:jc w:val="both"/>
      </w:pPr>
      <w:r w:rsidRPr="003E25A9">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3E25A9" w:rsidRDefault="00D06028" w:rsidP="003E25A9">
      <w:pPr>
        <w:ind w:firstLine="709"/>
        <w:jc w:val="both"/>
      </w:pPr>
      <w:r w:rsidRPr="003E25A9">
        <w:t xml:space="preserve"> На втором этапе выполнения работы необходимо  сформулировать проблему и изложить авторскую версию ее решения, на </w:t>
      </w:r>
      <w:proofErr w:type="gramStart"/>
      <w:r w:rsidRPr="003E25A9">
        <w:t>основе</w:t>
      </w:r>
      <w:proofErr w:type="gramEnd"/>
      <w:r w:rsidRPr="003E25A9">
        <w:t xml:space="preserve"> полученной  на первом этапе информации. </w:t>
      </w:r>
    </w:p>
    <w:p w:rsidR="00D06028" w:rsidRPr="003E25A9" w:rsidRDefault="00D06028" w:rsidP="003E25A9">
      <w:pPr>
        <w:ind w:firstLine="709"/>
        <w:jc w:val="both"/>
      </w:pPr>
      <w:r w:rsidRPr="003E25A9">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3E25A9" w:rsidRDefault="00D06028" w:rsidP="003E25A9">
      <w:pPr>
        <w:ind w:firstLine="709"/>
        <w:jc w:val="both"/>
      </w:pPr>
      <w:r w:rsidRPr="003E25A9">
        <w:rPr>
          <w:i/>
        </w:rPr>
        <w:t>Критерий оценивания</w:t>
      </w:r>
      <w:r w:rsidRPr="003E25A9">
        <w:t xml:space="preserve"> -  оценка учитывает: понимание проблемы, уровень раскрытия поставленной проблемы в плоскости теории изучаемой дисциплины, умение </w:t>
      </w:r>
      <w:proofErr w:type="gramStart"/>
      <w:r w:rsidRPr="003E25A9">
        <w:t>формулировать</w:t>
      </w:r>
      <w:proofErr w:type="gramEnd"/>
      <w:r w:rsidRPr="003E25A9">
        <w:t xml:space="preserve"> и аргументировано представлять собственную точку зрения, выполнение всех этапов работы. </w:t>
      </w:r>
    </w:p>
    <w:p w:rsidR="00D06028" w:rsidRPr="003E25A9" w:rsidRDefault="00D06028" w:rsidP="003E25A9">
      <w:pPr>
        <w:ind w:firstLine="708"/>
        <w:jc w:val="both"/>
      </w:pPr>
      <w:r w:rsidRPr="003E25A9">
        <w:t xml:space="preserve">Оценка </w:t>
      </w:r>
      <w:r w:rsidRPr="003E25A9">
        <w:rPr>
          <w:i/>
        </w:rPr>
        <w:t>«отличн</w:t>
      </w:r>
      <w:r w:rsidRPr="003E25A9">
        <w:t xml:space="preserve">о» ставится в случае, когда </w:t>
      </w:r>
      <w:proofErr w:type="gramStart"/>
      <w:r w:rsidRPr="003E25A9">
        <w:t>обучающийся</w:t>
      </w:r>
      <w:proofErr w:type="gramEnd"/>
      <w:r w:rsidRPr="003E25A9">
        <w:t xml:space="preserve"> демонстрирует полное понимание проблемы, все требования, предъявляемые к заданию выполнены.</w:t>
      </w:r>
    </w:p>
    <w:p w:rsidR="00D06028" w:rsidRPr="003E25A9" w:rsidRDefault="00D06028" w:rsidP="003E25A9">
      <w:pPr>
        <w:ind w:firstLine="708"/>
        <w:jc w:val="both"/>
      </w:pPr>
      <w:r w:rsidRPr="003E25A9">
        <w:t xml:space="preserve">Оценка </w:t>
      </w:r>
      <w:r w:rsidRPr="003E25A9">
        <w:rPr>
          <w:i/>
        </w:rPr>
        <w:t>«хорошо»</w:t>
      </w:r>
      <w:r w:rsidRPr="003E25A9">
        <w:t xml:space="preserve"> ставится, если </w:t>
      </w:r>
      <w:proofErr w:type="gramStart"/>
      <w:r w:rsidRPr="003E25A9">
        <w:t>обучающийся</w:t>
      </w:r>
      <w:proofErr w:type="gramEnd"/>
      <w:r w:rsidRPr="003E25A9">
        <w:t xml:space="preserve"> демонстрирует значительное понимание проблемы, все требования, предъявляемые к заданию выполнены.</w:t>
      </w:r>
    </w:p>
    <w:p w:rsidR="00D06028" w:rsidRPr="003E25A9" w:rsidRDefault="00D06028" w:rsidP="003E25A9">
      <w:pPr>
        <w:tabs>
          <w:tab w:val="left" w:pos="851"/>
        </w:tabs>
        <w:ind w:firstLine="567"/>
        <w:jc w:val="both"/>
      </w:pPr>
      <w:proofErr w:type="gramStart"/>
      <w:r w:rsidRPr="003E25A9">
        <w:t xml:space="preserve">Оценка </w:t>
      </w:r>
      <w:r w:rsidRPr="003E25A9">
        <w:rPr>
          <w:i/>
        </w:rPr>
        <w:t>«удовлетворительно»</w:t>
      </w:r>
      <w:r w:rsidRPr="003E25A9">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D06028" w:rsidRPr="003E25A9" w:rsidRDefault="00D06028" w:rsidP="003E25A9">
      <w:pPr>
        <w:tabs>
          <w:tab w:val="left" w:pos="851"/>
        </w:tabs>
        <w:ind w:firstLine="567"/>
        <w:jc w:val="both"/>
      </w:pPr>
      <w:r w:rsidRPr="003E25A9">
        <w:t xml:space="preserve">Оценка </w:t>
      </w:r>
      <w:r w:rsidRPr="003E25A9">
        <w:rPr>
          <w:i/>
        </w:rPr>
        <w:t>«неудовлетворительно»</w:t>
      </w:r>
      <w:r w:rsidRPr="003E25A9">
        <w:t xml:space="preserve"> ставится, если </w:t>
      </w:r>
      <w:proofErr w:type="gramStart"/>
      <w:r w:rsidRPr="003E25A9">
        <w:t>обучающийся</w:t>
      </w:r>
      <w:proofErr w:type="gramEnd"/>
      <w:r w:rsidRPr="003E25A9">
        <w:t xml:space="preserve">  демонстрирует непонимание проблемы, многие требования, предъявляемые к заданию, не выполнены.</w:t>
      </w:r>
    </w:p>
    <w:p w:rsidR="00D06028" w:rsidRPr="003E25A9" w:rsidRDefault="009C4AE1" w:rsidP="003E25A9">
      <w:pPr>
        <w:ind w:firstLine="709"/>
        <w:jc w:val="both"/>
      </w:pPr>
      <w:r w:rsidRPr="003E25A9">
        <w:rPr>
          <w:b/>
        </w:rPr>
        <w:t>6</w:t>
      </w:r>
      <w:r w:rsidR="00D06028" w:rsidRPr="003E25A9">
        <w:rPr>
          <w:b/>
        </w:rPr>
        <w:t>.Исследовательский проект</w:t>
      </w:r>
      <w:r w:rsidR="00D06028" w:rsidRPr="003E25A9">
        <w:t xml:space="preserve"> </w:t>
      </w:r>
    </w:p>
    <w:p w:rsidR="00D06028" w:rsidRPr="003E25A9" w:rsidRDefault="00D06028" w:rsidP="003E25A9">
      <w:pPr>
        <w:tabs>
          <w:tab w:val="center" w:pos="4536"/>
          <w:tab w:val="right" w:pos="9072"/>
        </w:tabs>
        <w:jc w:val="both"/>
      </w:pPr>
      <w:r w:rsidRPr="003E25A9">
        <w:rPr>
          <w:b/>
          <w:i/>
        </w:rPr>
        <w:tab/>
        <w:t xml:space="preserve">             Исследовательский проект</w:t>
      </w:r>
      <w:r w:rsidRPr="003E25A9">
        <w:rPr>
          <w:b/>
        </w:rPr>
        <w:t xml:space="preserve"> – </w:t>
      </w:r>
      <w:r w:rsidRPr="003E25A9">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3E25A9" w:rsidRDefault="00D06028" w:rsidP="003E25A9">
      <w:pPr>
        <w:ind w:firstLine="709"/>
        <w:jc w:val="both"/>
      </w:pPr>
      <w:r w:rsidRPr="003E25A9">
        <w:t>Результаты выполнения  исследовательского проекта оформляется в виде реферата (объем:   12-15 страниц</w:t>
      </w:r>
      <w:proofErr w:type="gramStart"/>
      <w:r w:rsidRPr="003E25A9">
        <w:t xml:space="preserve">.; </w:t>
      </w:r>
      <w:proofErr w:type="gramEnd"/>
      <w:r w:rsidRPr="003E25A9">
        <w:t xml:space="preserve">14 шрифт, 1,5 интервал). </w:t>
      </w:r>
    </w:p>
    <w:p w:rsidR="00D06028" w:rsidRPr="003E25A9" w:rsidRDefault="00D06028" w:rsidP="003E25A9">
      <w:pPr>
        <w:ind w:firstLine="709"/>
        <w:jc w:val="both"/>
      </w:pPr>
      <w:r w:rsidRPr="003E25A9">
        <w:rPr>
          <w:i/>
        </w:rPr>
        <w:t>Критерии оценивания</w:t>
      </w:r>
      <w:r w:rsidRPr="003E25A9">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3E25A9" w:rsidRDefault="00D06028" w:rsidP="003E25A9">
      <w:pPr>
        <w:ind w:firstLine="708"/>
        <w:jc w:val="both"/>
      </w:pPr>
      <w:r w:rsidRPr="003E25A9">
        <w:t xml:space="preserve">Оценка </w:t>
      </w:r>
      <w:r w:rsidRPr="003E25A9">
        <w:rPr>
          <w:i/>
        </w:rPr>
        <w:t>«отличн</w:t>
      </w:r>
      <w:r w:rsidRPr="003E25A9">
        <w:t xml:space="preserve">о» ставится в случае, когда </w:t>
      </w:r>
      <w:proofErr w:type="gramStart"/>
      <w:r w:rsidRPr="003E25A9">
        <w:t>обучающийся</w:t>
      </w:r>
      <w:proofErr w:type="gramEnd"/>
      <w:r w:rsidRPr="003E25A9">
        <w:t xml:space="preserve"> демонстрирует полное понимание проблемы, все требования, предъявляемые к заданию выполнены.</w:t>
      </w:r>
    </w:p>
    <w:p w:rsidR="00D06028" w:rsidRPr="003E25A9" w:rsidRDefault="00D06028" w:rsidP="003E25A9">
      <w:pPr>
        <w:ind w:firstLine="708"/>
        <w:jc w:val="both"/>
      </w:pPr>
      <w:r w:rsidRPr="003E25A9">
        <w:t xml:space="preserve">Оценка </w:t>
      </w:r>
      <w:r w:rsidRPr="003E25A9">
        <w:rPr>
          <w:i/>
        </w:rPr>
        <w:t>«хорошо»</w:t>
      </w:r>
      <w:r w:rsidRPr="003E25A9">
        <w:t xml:space="preserve"> ставится, если </w:t>
      </w:r>
      <w:proofErr w:type="gramStart"/>
      <w:r w:rsidRPr="003E25A9">
        <w:t>обучающийся</w:t>
      </w:r>
      <w:proofErr w:type="gramEnd"/>
      <w:r w:rsidRPr="003E25A9">
        <w:t xml:space="preserve"> демонстрирует значительное понимание проблемы, все требования, предъявляемые к заданию выполнены.</w:t>
      </w:r>
    </w:p>
    <w:p w:rsidR="00D06028" w:rsidRPr="003E25A9" w:rsidRDefault="00D06028" w:rsidP="003E25A9">
      <w:pPr>
        <w:tabs>
          <w:tab w:val="left" w:pos="851"/>
        </w:tabs>
        <w:ind w:firstLine="567"/>
        <w:jc w:val="both"/>
      </w:pPr>
      <w:proofErr w:type="gramStart"/>
      <w:r w:rsidRPr="003E25A9">
        <w:t xml:space="preserve">Оценка </w:t>
      </w:r>
      <w:r w:rsidRPr="003E25A9">
        <w:rPr>
          <w:i/>
        </w:rPr>
        <w:t>«удовлетворительно»</w:t>
      </w:r>
      <w:r w:rsidRPr="003E25A9">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D06028" w:rsidRPr="003E25A9" w:rsidRDefault="00D06028" w:rsidP="003E25A9">
      <w:pPr>
        <w:tabs>
          <w:tab w:val="left" w:pos="851"/>
        </w:tabs>
        <w:ind w:firstLine="567"/>
        <w:jc w:val="both"/>
      </w:pPr>
      <w:r w:rsidRPr="003E25A9">
        <w:t xml:space="preserve">Оценка </w:t>
      </w:r>
      <w:r w:rsidRPr="003E25A9">
        <w:rPr>
          <w:i/>
        </w:rPr>
        <w:t>«неудовлетворительно»</w:t>
      </w:r>
      <w:r w:rsidRPr="003E25A9">
        <w:t xml:space="preserve"> ставится, если </w:t>
      </w:r>
      <w:proofErr w:type="gramStart"/>
      <w:r w:rsidRPr="003E25A9">
        <w:t>обучающийся</w:t>
      </w:r>
      <w:proofErr w:type="gramEnd"/>
      <w:r w:rsidRPr="003E25A9">
        <w:t xml:space="preserve">  демонстрирует непонимание проблемы, многие требования, предъявляемые к заданию, не выполнены.</w:t>
      </w:r>
    </w:p>
    <w:p w:rsidR="00D06028" w:rsidRPr="003E25A9" w:rsidRDefault="00D06028" w:rsidP="003E25A9">
      <w:pPr>
        <w:jc w:val="both"/>
      </w:pPr>
    </w:p>
    <w:p w:rsidR="00D06028" w:rsidRPr="003E25A9" w:rsidRDefault="009C4AE1" w:rsidP="003E25A9">
      <w:pPr>
        <w:jc w:val="both"/>
        <w:rPr>
          <w:bCs/>
          <w:spacing w:val="-4"/>
        </w:rPr>
      </w:pPr>
      <w:r w:rsidRPr="003E25A9">
        <w:rPr>
          <w:b/>
          <w:bCs/>
          <w:spacing w:val="-4"/>
        </w:rPr>
        <w:t>7</w:t>
      </w:r>
      <w:r w:rsidR="00D06028" w:rsidRPr="003E25A9">
        <w:rPr>
          <w:b/>
          <w:bCs/>
          <w:spacing w:val="-4"/>
        </w:rPr>
        <w:t>.Информационный проект</w:t>
      </w:r>
      <w:r w:rsidR="00D06028" w:rsidRPr="003E25A9">
        <w:rPr>
          <w:bCs/>
          <w:spacing w:val="-4"/>
        </w:rPr>
        <w:t xml:space="preserve"> </w:t>
      </w:r>
      <w:r w:rsidR="00D06028" w:rsidRPr="003E25A9">
        <w:rPr>
          <w:b/>
          <w:bCs/>
          <w:spacing w:val="-4"/>
        </w:rPr>
        <w:t>(презентация)</w:t>
      </w:r>
    </w:p>
    <w:p w:rsidR="00D06028" w:rsidRPr="003E25A9" w:rsidRDefault="00D06028" w:rsidP="003E25A9">
      <w:pPr>
        <w:tabs>
          <w:tab w:val="center" w:pos="4536"/>
          <w:tab w:val="right" w:pos="9072"/>
        </w:tabs>
        <w:jc w:val="both"/>
        <w:rPr>
          <w:b/>
        </w:rPr>
      </w:pPr>
      <w:r w:rsidRPr="003E25A9">
        <w:rPr>
          <w:b/>
        </w:rPr>
        <w:t xml:space="preserve">              </w:t>
      </w:r>
      <w:r w:rsidRPr="003E25A9">
        <w:rPr>
          <w:b/>
          <w:i/>
        </w:rPr>
        <w:t>Информационный проект</w:t>
      </w:r>
      <w:r w:rsidRPr="003E25A9">
        <w:rPr>
          <w:b/>
        </w:rPr>
        <w:t xml:space="preserve"> – </w:t>
      </w:r>
      <w:r w:rsidRPr="003E25A9">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3E25A9" w:rsidRDefault="00D06028" w:rsidP="003E25A9">
      <w:pPr>
        <w:ind w:firstLine="709"/>
        <w:jc w:val="both"/>
        <w:rPr>
          <w:bCs/>
          <w:spacing w:val="-4"/>
        </w:rPr>
      </w:pPr>
      <w:r w:rsidRPr="003E25A9">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3E25A9" w:rsidRDefault="00D06028" w:rsidP="003E25A9">
      <w:pPr>
        <w:ind w:firstLine="708"/>
        <w:jc w:val="both"/>
      </w:pPr>
      <w:r w:rsidRPr="003E25A9">
        <w:rPr>
          <w:i/>
        </w:rPr>
        <w:t>Критерии оценивания</w:t>
      </w:r>
      <w:r w:rsidRPr="003E25A9">
        <w:t xml:space="preserve"> </w:t>
      </w:r>
      <w:r w:rsidRPr="003E25A9">
        <w:rPr>
          <w:bCs/>
          <w:spacing w:val="-4"/>
        </w:rPr>
        <w:t>- при</w:t>
      </w:r>
      <w:r w:rsidRPr="003E25A9">
        <w:t xml:space="preserve"> выставлении оценки учитывается   самостоятельный </w:t>
      </w:r>
      <w:r w:rsidRPr="003E25A9">
        <w:lastRenderedPageBreak/>
        <w:t xml:space="preserve">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3E25A9" w:rsidRDefault="00D06028" w:rsidP="003E25A9">
      <w:pPr>
        <w:ind w:firstLine="708"/>
        <w:jc w:val="both"/>
      </w:pPr>
      <w:r w:rsidRPr="003E25A9">
        <w:t xml:space="preserve">Оценка </w:t>
      </w:r>
      <w:r w:rsidRPr="003E25A9">
        <w:rPr>
          <w:i/>
        </w:rPr>
        <w:t>«отличн</w:t>
      </w:r>
      <w:r w:rsidRPr="003E25A9">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3E25A9" w:rsidRDefault="00D06028" w:rsidP="003E25A9">
      <w:pPr>
        <w:ind w:firstLine="708"/>
        <w:jc w:val="both"/>
      </w:pPr>
      <w:r w:rsidRPr="003E25A9">
        <w:t xml:space="preserve">Оценка </w:t>
      </w:r>
      <w:r w:rsidRPr="003E25A9">
        <w:rPr>
          <w:i/>
        </w:rPr>
        <w:t>«хорошо»</w:t>
      </w:r>
      <w:r w:rsidRPr="003E25A9">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3E25A9" w:rsidRDefault="00D06028" w:rsidP="003E25A9">
      <w:pPr>
        <w:tabs>
          <w:tab w:val="left" w:pos="851"/>
        </w:tabs>
        <w:ind w:firstLine="567"/>
        <w:jc w:val="both"/>
      </w:pPr>
      <w:r w:rsidRPr="003E25A9">
        <w:t xml:space="preserve">Оценка </w:t>
      </w:r>
      <w:r w:rsidRPr="003E25A9">
        <w:rPr>
          <w:i/>
        </w:rPr>
        <w:t>«удовлетворительно»</w:t>
      </w:r>
      <w:r w:rsidRPr="003E25A9">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3E25A9" w:rsidRDefault="00D06028" w:rsidP="003E25A9">
      <w:pPr>
        <w:tabs>
          <w:tab w:val="left" w:pos="851"/>
        </w:tabs>
        <w:ind w:firstLine="567"/>
        <w:jc w:val="both"/>
      </w:pPr>
      <w:r w:rsidRPr="003E25A9">
        <w:t xml:space="preserve">Оценка </w:t>
      </w:r>
      <w:r w:rsidRPr="003E25A9">
        <w:rPr>
          <w:i/>
        </w:rPr>
        <w:t>«неудовлетворительно»</w:t>
      </w:r>
      <w:r w:rsidRPr="003E25A9">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3E25A9" w:rsidRDefault="00D06028" w:rsidP="003E25A9">
      <w:pPr>
        <w:jc w:val="both"/>
      </w:pPr>
    </w:p>
    <w:p w:rsidR="00D06028" w:rsidRPr="003E25A9" w:rsidRDefault="009C4AE1" w:rsidP="003E25A9">
      <w:pPr>
        <w:jc w:val="both"/>
      </w:pPr>
      <w:r w:rsidRPr="003E25A9">
        <w:rPr>
          <w:b/>
        </w:rPr>
        <w:t>8</w:t>
      </w:r>
      <w:r w:rsidR="00D06028" w:rsidRPr="003E25A9">
        <w:rPr>
          <w:b/>
        </w:rPr>
        <w:t>. Дискуссионные процедуры</w:t>
      </w:r>
      <w:r w:rsidR="00D06028" w:rsidRPr="003E25A9">
        <w:t xml:space="preserve"> </w:t>
      </w:r>
    </w:p>
    <w:p w:rsidR="00D06028" w:rsidRPr="003E25A9" w:rsidRDefault="00D06028" w:rsidP="003E25A9">
      <w:pPr>
        <w:ind w:firstLine="709"/>
        <w:jc w:val="both"/>
      </w:pPr>
      <w:r w:rsidRPr="003E25A9">
        <w:rPr>
          <w:i/>
        </w:rPr>
        <w:t>Круглый стол, дискуссия, полемика, диспут, дебаты, мини-конференции</w:t>
      </w:r>
      <w:r w:rsidRPr="003E25A9">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3E25A9" w:rsidRDefault="00D06028" w:rsidP="003E25A9">
      <w:pPr>
        <w:ind w:firstLine="709"/>
        <w:jc w:val="both"/>
      </w:pPr>
      <w:r w:rsidRPr="003E25A9">
        <w:t>Дискуссионные процедуры могут быть использованы для того, чтобы студенты:</w:t>
      </w:r>
    </w:p>
    <w:p w:rsidR="00D06028" w:rsidRPr="003E25A9" w:rsidRDefault="00D06028" w:rsidP="003E25A9">
      <w:pPr>
        <w:ind w:firstLine="709"/>
        <w:jc w:val="both"/>
      </w:pPr>
      <w:r w:rsidRPr="003E25A9">
        <w:t>–лучше поняли усвояемый материал на фоне разнообразных позиций и мнений, не обязательно достигая общего мнения;</w:t>
      </w:r>
    </w:p>
    <w:p w:rsidR="00D06028" w:rsidRPr="003E25A9" w:rsidRDefault="00D06028" w:rsidP="003E25A9">
      <w:pPr>
        <w:ind w:firstLine="709"/>
        <w:jc w:val="both"/>
      </w:pPr>
      <w:r w:rsidRPr="003E25A9">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3E25A9" w:rsidRDefault="00D06028" w:rsidP="003E25A9">
      <w:pPr>
        <w:ind w:firstLine="709"/>
        <w:jc w:val="both"/>
      </w:pPr>
      <w:r w:rsidRPr="003E25A9">
        <w:t>– смогли согласовать свою позицию или действия относительно обсуждаемой проблемы.</w:t>
      </w:r>
    </w:p>
    <w:p w:rsidR="00D06028" w:rsidRPr="003E25A9" w:rsidRDefault="00D06028" w:rsidP="003E25A9">
      <w:pPr>
        <w:ind w:firstLine="709"/>
        <w:jc w:val="both"/>
      </w:pPr>
      <w:r w:rsidRPr="003E25A9">
        <w:rPr>
          <w:b/>
        </w:rPr>
        <w:tab/>
      </w:r>
      <w:r w:rsidRPr="003E25A9">
        <w:rPr>
          <w:i/>
        </w:rPr>
        <w:t xml:space="preserve">Критерии оценивания – </w:t>
      </w:r>
      <w:r w:rsidRPr="003E25A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3E25A9" w:rsidRDefault="00D06028" w:rsidP="003E25A9">
      <w:pPr>
        <w:ind w:firstLine="709"/>
        <w:jc w:val="both"/>
      </w:pPr>
      <w:r w:rsidRPr="003E25A9">
        <w:t xml:space="preserve">Оценка </w:t>
      </w:r>
      <w:r w:rsidRPr="003E25A9">
        <w:rPr>
          <w:i/>
        </w:rPr>
        <w:t>«отличн</w:t>
      </w:r>
      <w:r w:rsidRPr="003E25A9">
        <w:t xml:space="preserve">о» ставится в случае, когда </w:t>
      </w:r>
      <w:r w:rsidR="00732AF5" w:rsidRPr="003E25A9">
        <w:t>все требования выполнены в полном объеме.</w:t>
      </w:r>
    </w:p>
    <w:p w:rsidR="00D06028" w:rsidRPr="003E25A9" w:rsidRDefault="00D06028" w:rsidP="003E25A9">
      <w:pPr>
        <w:ind w:firstLine="709"/>
        <w:jc w:val="both"/>
      </w:pPr>
      <w:r w:rsidRPr="003E25A9">
        <w:t xml:space="preserve">Оценка </w:t>
      </w:r>
      <w:r w:rsidRPr="003E25A9">
        <w:rPr>
          <w:i/>
        </w:rPr>
        <w:t>«хорошо»</w:t>
      </w:r>
      <w:r w:rsidRPr="003E25A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3E25A9" w:rsidRDefault="00D06028" w:rsidP="003E25A9">
      <w:pPr>
        <w:tabs>
          <w:tab w:val="left" w:pos="851"/>
        </w:tabs>
        <w:ind w:firstLine="567"/>
        <w:jc w:val="both"/>
      </w:pPr>
      <w:r w:rsidRPr="003E25A9">
        <w:t xml:space="preserve">Оценка </w:t>
      </w:r>
      <w:r w:rsidRPr="003E25A9">
        <w:rPr>
          <w:i/>
        </w:rPr>
        <w:t>«удовлетворительно»</w:t>
      </w:r>
      <w:r w:rsidRPr="003E25A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w:t>
      </w:r>
      <w:r w:rsidRPr="003E25A9">
        <w:lastRenderedPageBreak/>
        <w:t>рамки, нарушен стиль изложения.</w:t>
      </w:r>
    </w:p>
    <w:p w:rsidR="00D06028" w:rsidRPr="003E25A9" w:rsidRDefault="00D06028" w:rsidP="003E25A9">
      <w:pPr>
        <w:tabs>
          <w:tab w:val="left" w:pos="851"/>
        </w:tabs>
        <w:ind w:firstLine="567"/>
        <w:jc w:val="both"/>
      </w:pPr>
      <w:r w:rsidRPr="003E25A9">
        <w:t xml:space="preserve">Оценка </w:t>
      </w:r>
      <w:r w:rsidRPr="003E25A9">
        <w:rPr>
          <w:i/>
        </w:rPr>
        <w:t>«неудовлетворительно»</w:t>
      </w:r>
      <w:r w:rsidRPr="003E25A9">
        <w:t xml:space="preserve"> ставится, если обучающиеся  не понимают проблему, их высказывания не соответствуют заданным целям.</w:t>
      </w:r>
    </w:p>
    <w:p w:rsidR="00E77251" w:rsidRPr="003E25A9" w:rsidRDefault="00E77251" w:rsidP="003E25A9">
      <w:pPr>
        <w:tabs>
          <w:tab w:val="left" w:pos="851"/>
        </w:tabs>
        <w:ind w:firstLine="567"/>
        <w:jc w:val="both"/>
      </w:pPr>
    </w:p>
    <w:p w:rsidR="00E77251" w:rsidRPr="003E25A9" w:rsidRDefault="00E77251" w:rsidP="003E25A9">
      <w:pPr>
        <w:tabs>
          <w:tab w:val="left" w:pos="851"/>
        </w:tabs>
        <w:ind w:firstLine="567"/>
        <w:jc w:val="both"/>
        <w:rPr>
          <w:b/>
        </w:rPr>
      </w:pPr>
      <w:r w:rsidRPr="003E25A9">
        <w:rPr>
          <w:b/>
        </w:rPr>
        <w:t>9.Тестирование</w:t>
      </w:r>
    </w:p>
    <w:p w:rsidR="000A4ACE" w:rsidRPr="003E25A9" w:rsidRDefault="000A4ACE" w:rsidP="003E25A9">
      <w:pPr>
        <w:tabs>
          <w:tab w:val="left" w:pos="851"/>
        </w:tabs>
        <w:ind w:firstLine="567"/>
        <w:jc w:val="both"/>
      </w:pPr>
      <w:r w:rsidRPr="003E25A9">
        <w:t>Является одним из средств контроля знаний обучающихся</w:t>
      </w:r>
      <w:r w:rsidR="00E5286A" w:rsidRPr="003E25A9">
        <w:t xml:space="preserve"> по дисциплине</w:t>
      </w:r>
      <w:r w:rsidRPr="003E25A9">
        <w:t xml:space="preserve">. </w:t>
      </w:r>
    </w:p>
    <w:p w:rsidR="00D06028" w:rsidRPr="003E25A9" w:rsidRDefault="00B12478" w:rsidP="003E25A9">
      <w:r w:rsidRPr="003E25A9">
        <w:tab/>
      </w:r>
      <w:r w:rsidRPr="003E25A9">
        <w:rPr>
          <w:i/>
        </w:rPr>
        <w:t xml:space="preserve">Критерии оценивания – </w:t>
      </w:r>
      <w:r w:rsidRPr="003E25A9">
        <w:t>правильный ответ на вопрос</w:t>
      </w:r>
    </w:p>
    <w:p w:rsidR="00B12478" w:rsidRPr="003E25A9" w:rsidRDefault="00B12478" w:rsidP="003E25A9">
      <w:pPr>
        <w:ind w:firstLine="709"/>
        <w:jc w:val="both"/>
      </w:pPr>
      <w:r w:rsidRPr="003E25A9">
        <w:t xml:space="preserve">Оценка </w:t>
      </w:r>
      <w:r w:rsidRPr="003E25A9">
        <w:rPr>
          <w:i/>
        </w:rPr>
        <w:t>«отличн</w:t>
      </w:r>
      <w:r w:rsidRPr="003E25A9">
        <w:t>о» ставится в случае, если правильно выполнено 90-100% заданий</w:t>
      </w:r>
    </w:p>
    <w:p w:rsidR="00B12478" w:rsidRPr="003E25A9" w:rsidRDefault="00B12478" w:rsidP="003E25A9">
      <w:pPr>
        <w:ind w:firstLine="709"/>
        <w:jc w:val="both"/>
      </w:pPr>
      <w:r w:rsidRPr="003E25A9">
        <w:t xml:space="preserve">Оценка </w:t>
      </w:r>
      <w:r w:rsidRPr="003E25A9">
        <w:rPr>
          <w:i/>
        </w:rPr>
        <w:t>«хорошо»</w:t>
      </w:r>
      <w:r w:rsidRPr="003E25A9">
        <w:t xml:space="preserve"> ставится, если правильно выполнено </w:t>
      </w:r>
      <w:r w:rsidR="00E5286A" w:rsidRPr="003E25A9">
        <w:t>70-89</w:t>
      </w:r>
      <w:r w:rsidRPr="003E25A9">
        <w:t>% заданий</w:t>
      </w:r>
    </w:p>
    <w:p w:rsidR="00B12478" w:rsidRPr="003E25A9" w:rsidRDefault="00B12478" w:rsidP="003E25A9">
      <w:pPr>
        <w:ind w:firstLine="709"/>
        <w:jc w:val="both"/>
      </w:pPr>
      <w:r w:rsidRPr="003E25A9">
        <w:t xml:space="preserve">Оценка </w:t>
      </w:r>
      <w:r w:rsidRPr="003E25A9">
        <w:rPr>
          <w:i/>
        </w:rPr>
        <w:t>«удовлетворительно»</w:t>
      </w:r>
      <w:r w:rsidRPr="003E25A9">
        <w:t xml:space="preserve"> ставится в случае, если правильно выполнено </w:t>
      </w:r>
      <w:r w:rsidR="00E5286A" w:rsidRPr="003E25A9">
        <w:t xml:space="preserve">50-69% </w:t>
      </w:r>
      <w:r w:rsidRPr="003E25A9">
        <w:t>заданий</w:t>
      </w:r>
    </w:p>
    <w:p w:rsidR="00B12478" w:rsidRPr="003E25A9" w:rsidRDefault="00B12478" w:rsidP="003E25A9">
      <w:pPr>
        <w:ind w:firstLine="709"/>
        <w:jc w:val="both"/>
      </w:pPr>
      <w:r w:rsidRPr="003E25A9">
        <w:t xml:space="preserve"> Оценка </w:t>
      </w:r>
      <w:r w:rsidRPr="003E25A9">
        <w:rPr>
          <w:i/>
        </w:rPr>
        <w:t>«неудовлетворительно»</w:t>
      </w:r>
      <w:r w:rsidRPr="003E25A9">
        <w:t xml:space="preserve"> ставится, если правильно выполнено </w:t>
      </w:r>
      <w:r w:rsidR="00E5286A" w:rsidRPr="003E25A9">
        <w:t xml:space="preserve">менее 50% </w:t>
      </w:r>
      <w:r w:rsidRPr="003E25A9">
        <w:t xml:space="preserve"> заданий</w:t>
      </w:r>
    </w:p>
    <w:p w:rsidR="00D06028" w:rsidRPr="003E25A9" w:rsidRDefault="00D06028" w:rsidP="003E25A9">
      <w:pPr>
        <w:tabs>
          <w:tab w:val="left" w:pos="851"/>
        </w:tabs>
        <w:ind w:firstLine="567"/>
        <w:jc w:val="both"/>
        <w:rPr>
          <w:i/>
        </w:rPr>
      </w:pPr>
    </w:p>
    <w:p w:rsidR="00D67AF5" w:rsidRPr="003E25A9" w:rsidRDefault="00D67AF5" w:rsidP="003E25A9">
      <w:pPr>
        <w:pStyle w:val="aa"/>
        <w:ind w:hanging="426"/>
        <w:jc w:val="both"/>
        <w:rPr>
          <w:b/>
          <w:sz w:val="24"/>
          <w:szCs w:val="24"/>
        </w:rPr>
      </w:pPr>
      <w:r w:rsidRPr="003E25A9">
        <w:rPr>
          <w:b/>
          <w:sz w:val="24"/>
          <w:szCs w:val="24"/>
        </w:rPr>
        <w:t>10.Требование к письменному опросу (контрольной работе)</w:t>
      </w:r>
    </w:p>
    <w:p w:rsidR="00D67AF5" w:rsidRPr="003E25A9" w:rsidRDefault="00530F7B" w:rsidP="003E25A9">
      <w:pPr>
        <w:pStyle w:val="aa"/>
        <w:ind w:firstLine="708"/>
        <w:jc w:val="both"/>
        <w:rPr>
          <w:sz w:val="24"/>
          <w:szCs w:val="24"/>
        </w:rPr>
      </w:pPr>
      <w:r w:rsidRPr="003E25A9">
        <w:rPr>
          <w:sz w:val="24"/>
          <w:szCs w:val="24"/>
        </w:rPr>
        <w:t xml:space="preserve"> О</w:t>
      </w:r>
      <w:r w:rsidR="00D67AF5" w:rsidRPr="003E25A9">
        <w:rPr>
          <w:sz w:val="24"/>
          <w:szCs w:val="24"/>
        </w:rPr>
        <w:t xml:space="preserve">ценивается не только глубина знаний  поставленных вопросов, но и умение </w:t>
      </w:r>
      <w:r w:rsidRPr="003E25A9">
        <w:rPr>
          <w:sz w:val="24"/>
          <w:szCs w:val="24"/>
        </w:rPr>
        <w:t>изложить письменно</w:t>
      </w:r>
      <w:r w:rsidR="00D67AF5" w:rsidRPr="003E25A9">
        <w:rPr>
          <w:sz w:val="24"/>
          <w:szCs w:val="24"/>
        </w:rPr>
        <w:t>.</w:t>
      </w:r>
    </w:p>
    <w:p w:rsidR="00D67AF5" w:rsidRPr="003E25A9" w:rsidRDefault="00D67AF5" w:rsidP="003E25A9">
      <w:pPr>
        <w:pStyle w:val="aa"/>
        <w:ind w:firstLine="708"/>
        <w:jc w:val="both"/>
        <w:rPr>
          <w:sz w:val="24"/>
          <w:szCs w:val="24"/>
        </w:rPr>
      </w:pPr>
      <w:r w:rsidRPr="003E25A9">
        <w:rPr>
          <w:i/>
          <w:sz w:val="24"/>
          <w:szCs w:val="24"/>
        </w:rPr>
        <w:t xml:space="preserve">Критерии оценивания: </w:t>
      </w:r>
      <w:r w:rsidRPr="003E25A9">
        <w:rPr>
          <w:sz w:val="24"/>
          <w:szCs w:val="24"/>
        </w:rPr>
        <w:t>последовательность, полнота, логичность изложения, анализ различных точек зрения, само</w:t>
      </w:r>
      <w:r w:rsidR="00530F7B" w:rsidRPr="003E25A9">
        <w:rPr>
          <w:sz w:val="24"/>
          <w:szCs w:val="24"/>
        </w:rPr>
        <w:t>стоятельное обобщение материала</w:t>
      </w:r>
      <w:r w:rsidRPr="003E25A9">
        <w:rPr>
          <w:sz w:val="24"/>
          <w:szCs w:val="24"/>
        </w:rPr>
        <w:t>. Изложение материала без фактических ошибок.</w:t>
      </w:r>
    </w:p>
    <w:p w:rsidR="00D67AF5" w:rsidRPr="003E25A9" w:rsidRDefault="00D67AF5" w:rsidP="003E25A9">
      <w:pPr>
        <w:ind w:firstLine="708"/>
        <w:jc w:val="both"/>
      </w:pPr>
      <w:r w:rsidRPr="003E25A9">
        <w:t xml:space="preserve">Оценка </w:t>
      </w:r>
      <w:r w:rsidRPr="003E25A9">
        <w:rPr>
          <w:i/>
        </w:rPr>
        <w:t>«отличн</w:t>
      </w:r>
      <w:r w:rsidRPr="003E25A9">
        <w:t>о» ставится в случае, когда</w:t>
      </w:r>
      <w:r w:rsidR="00530F7B" w:rsidRPr="003E25A9">
        <w:t xml:space="preserve"> соблюдены все критерии</w:t>
      </w:r>
      <w:r w:rsidRPr="003E25A9">
        <w:t xml:space="preserve">. </w:t>
      </w:r>
    </w:p>
    <w:p w:rsidR="00D67AF5" w:rsidRPr="003E25A9" w:rsidRDefault="00D67AF5" w:rsidP="003E25A9">
      <w:pPr>
        <w:ind w:firstLine="567"/>
        <w:jc w:val="both"/>
      </w:pPr>
      <w:r w:rsidRPr="003E25A9">
        <w:t xml:space="preserve">Оценка </w:t>
      </w:r>
      <w:r w:rsidRPr="003E25A9">
        <w:rPr>
          <w:i/>
        </w:rPr>
        <w:t>«хорошо»</w:t>
      </w:r>
      <w:r w:rsidRPr="003E25A9">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3E25A9" w:rsidRDefault="00D67AF5" w:rsidP="003E25A9">
      <w:pPr>
        <w:tabs>
          <w:tab w:val="left" w:pos="851"/>
        </w:tabs>
        <w:jc w:val="both"/>
      </w:pPr>
      <w:r w:rsidRPr="003E25A9">
        <w:tab/>
        <w:t xml:space="preserve">Оценка </w:t>
      </w:r>
      <w:r w:rsidRPr="003E25A9">
        <w:rPr>
          <w:i/>
        </w:rPr>
        <w:t>«удовлетворительно»</w:t>
      </w:r>
      <w:r w:rsidRPr="003E25A9">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3E25A9" w:rsidRDefault="00D67AF5" w:rsidP="003E25A9">
      <w:pPr>
        <w:tabs>
          <w:tab w:val="left" w:pos="851"/>
        </w:tabs>
        <w:jc w:val="both"/>
      </w:pPr>
      <w:r w:rsidRPr="003E25A9">
        <w:t xml:space="preserve">           Оценка </w:t>
      </w:r>
      <w:r w:rsidRPr="003E25A9">
        <w:rPr>
          <w:i/>
        </w:rPr>
        <w:t>«неудовлетворительно»</w:t>
      </w:r>
      <w:r w:rsidRPr="003E25A9">
        <w:t xml:space="preserve"> ставится, если </w:t>
      </w:r>
      <w:proofErr w:type="gramStart"/>
      <w:r w:rsidRPr="003E25A9">
        <w:t>обучающийся</w:t>
      </w:r>
      <w:proofErr w:type="gramEnd"/>
      <w:r w:rsidRPr="003E25A9">
        <w:t xml:space="preserve"> не отвечает на поставленные вопросы.</w:t>
      </w:r>
    </w:p>
    <w:p w:rsidR="00D67AF5" w:rsidRPr="003E25A9" w:rsidRDefault="00D67AF5" w:rsidP="003E25A9">
      <w:pPr>
        <w:tabs>
          <w:tab w:val="left" w:pos="851"/>
        </w:tabs>
        <w:ind w:firstLine="567"/>
        <w:jc w:val="both"/>
        <w:rPr>
          <w:i/>
        </w:rPr>
      </w:pPr>
    </w:p>
    <w:p w:rsidR="00714167" w:rsidRPr="003E25A9" w:rsidRDefault="00714167" w:rsidP="003E25A9">
      <w:pPr>
        <w:pStyle w:val="a9"/>
        <w:numPr>
          <w:ilvl w:val="0"/>
          <w:numId w:val="1"/>
        </w:numPr>
        <w:ind w:left="0"/>
        <w:jc w:val="both"/>
        <w:rPr>
          <w:b/>
          <w:i/>
        </w:rPr>
      </w:pPr>
      <w:r w:rsidRPr="003E25A9">
        <w:rPr>
          <w:b/>
          <w:i/>
        </w:rPr>
        <w:t>Перечень основной и дополнительной учебной литературы, необходимой для освоения дисциплины (модуля)</w:t>
      </w:r>
    </w:p>
    <w:p w:rsidR="009F3E1E" w:rsidRPr="003E25A9" w:rsidRDefault="009F3E1E" w:rsidP="003E25A9">
      <w:pPr>
        <w:pStyle w:val="a9"/>
        <w:ind w:left="0"/>
        <w:rPr>
          <w:b/>
          <w:i/>
        </w:rPr>
      </w:pPr>
    </w:p>
    <w:p w:rsidR="00714167" w:rsidRPr="003E25A9" w:rsidRDefault="005072A6" w:rsidP="003E25A9">
      <w:pPr>
        <w:pStyle w:val="a9"/>
        <w:ind w:left="0"/>
        <w:rPr>
          <w:i/>
        </w:rPr>
      </w:pPr>
      <w:r w:rsidRPr="003E25A9">
        <w:rPr>
          <w:i/>
        </w:rPr>
        <w:t xml:space="preserve">        </w:t>
      </w:r>
      <w:r w:rsidR="002A294F" w:rsidRPr="003E25A9">
        <w:rPr>
          <w:i/>
        </w:rPr>
        <w:t xml:space="preserve">  </w:t>
      </w:r>
      <w:r w:rsidR="009F3E1E" w:rsidRPr="003E25A9">
        <w:rPr>
          <w:i/>
        </w:rPr>
        <w:t>7.1 Основная учебная литература:</w:t>
      </w:r>
    </w:p>
    <w:p w:rsidR="00170CF6" w:rsidRPr="003E25A9" w:rsidRDefault="00170CF6" w:rsidP="003E25A9">
      <w:pPr>
        <w:tabs>
          <w:tab w:val="left" w:pos="1701"/>
        </w:tabs>
      </w:pPr>
      <w:r w:rsidRPr="003E25A9">
        <w:t>Шевченко Т.В. Нестандартные методы оценки персонала [Электронный ресурс]/ Шевченко Т.В.— Электрон</w:t>
      </w:r>
      <w:proofErr w:type="gramStart"/>
      <w:r w:rsidRPr="003E25A9">
        <w:t>.</w:t>
      </w:r>
      <w:proofErr w:type="gramEnd"/>
      <w:r w:rsidRPr="003E25A9">
        <w:t xml:space="preserve"> </w:t>
      </w:r>
      <w:proofErr w:type="gramStart"/>
      <w:r w:rsidRPr="003E25A9">
        <w:t>т</w:t>
      </w:r>
      <w:proofErr w:type="gramEnd"/>
      <w:r w:rsidRPr="003E25A9">
        <w:t xml:space="preserve">екстовые данные.— Саратов: </w:t>
      </w:r>
      <w:proofErr w:type="gramStart"/>
      <w:r w:rsidRPr="003E25A9">
        <w:t>Ай</w:t>
      </w:r>
      <w:proofErr w:type="gramEnd"/>
      <w:r w:rsidRPr="003E25A9">
        <w:t xml:space="preserve"> Пи Эр Медиа, 2010.— 108 c.— Режим доступа: http://www.iprbookshop.ru/848.html.— ЭБС «</w:t>
      </w:r>
      <w:proofErr w:type="spellStart"/>
      <w:r w:rsidRPr="003E25A9">
        <w:t>IPRbooks</w:t>
      </w:r>
      <w:proofErr w:type="spellEnd"/>
      <w:r w:rsidRPr="003E25A9">
        <w:t>»</w:t>
      </w:r>
    </w:p>
    <w:p w:rsidR="00170CF6" w:rsidRPr="003E25A9" w:rsidRDefault="00170CF6" w:rsidP="003E25A9">
      <w:pPr>
        <w:tabs>
          <w:tab w:val="left" w:pos="1701"/>
        </w:tabs>
      </w:pPr>
    </w:p>
    <w:p w:rsidR="00170CF6" w:rsidRPr="003E25A9" w:rsidRDefault="00170CF6" w:rsidP="003E25A9">
      <w:pPr>
        <w:tabs>
          <w:tab w:val="left" w:pos="1701"/>
        </w:tabs>
      </w:pPr>
      <w:r w:rsidRPr="003E25A9">
        <w:t>Петрова Ю.А. 10 критериев оценки персонала [Электронный ресурс]/ Петрова Ю.А., Спиридонова Е.Б.— Электрон</w:t>
      </w:r>
      <w:proofErr w:type="gramStart"/>
      <w:r w:rsidRPr="003E25A9">
        <w:t>.</w:t>
      </w:r>
      <w:proofErr w:type="gramEnd"/>
      <w:r w:rsidRPr="003E25A9">
        <w:t xml:space="preserve"> </w:t>
      </w:r>
      <w:proofErr w:type="gramStart"/>
      <w:r w:rsidRPr="003E25A9">
        <w:t>т</w:t>
      </w:r>
      <w:proofErr w:type="gramEnd"/>
      <w:r w:rsidRPr="003E25A9">
        <w:t xml:space="preserve">екстовые данные.— Саратов: </w:t>
      </w:r>
      <w:proofErr w:type="gramStart"/>
      <w:r w:rsidRPr="003E25A9">
        <w:t>Ай</w:t>
      </w:r>
      <w:proofErr w:type="gramEnd"/>
      <w:r w:rsidRPr="003E25A9">
        <w:t xml:space="preserve"> Пи Эр Медиа, 2012.— 100 c.— Режим доступа: http://www.iprbookshop.ru/855.html.— ЭБС «</w:t>
      </w:r>
      <w:proofErr w:type="spellStart"/>
      <w:r w:rsidRPr="003E25A9">
        <w:t>IPRbooks</w:t>
      </w:r>
      <w:proofErr w:type="spellEnd"/>
      <w:r w:rsidRPr="003E25A9">
        <w:t>»</w:t>
      </w:r>
    </w:p>
    <w:p w:rsidR="00170CF6" w:rsidRPr="003E25A9" w:rsidRDefault="00170CF6" w:rsidP="003E25A9">
      <w:pPr>
        <w:tabs>
          <w:tab w:val="left" w:pos="1701"/>
        </w:tabs>
      </w:pPr>
    </w:p>
    <w:p w:rsidR="00170CF6" w:rsidRPr="003E25A9" w:rsidRDefault="00170CF6" w:rsidP="003E25A9">
      <w:pPr>
        <w:tabs>
          <w:tab w:val="left" w:pos="1701"/>
        </w:tabs>
      </w:pPr>
      <w:proofErr w:type="spellStart"/>
      <w:r w:rsidRPr="003E25A9">
        <w:t>Анцупов</w:t>
      </w:r>
      <w:proofErr w:type="spellEnd"/>
      <w:r w:rsidRPr="003E25A9">
        <w:t xml:space="preserve"> А.Я. Социально-психологическая оценка персонала [Электронный ресурс]: учебное пособие/ </w:t>
      </w:r>
      <w:proofErr w:type="spellStart"/>
      <w:r w:rsidRPr="003E25A9">
        <w:t>Анцупов</w:t>
      </w:r>
      <w:proofErr w:type="spellEnd"/>
      <w:r w:rsidRPr="003E25A9">
        <w:t xml:space="preserve"> А.Я., Ковалев В.В.— Электрон</w:t>
      </w:r>
      <w:proofErr w:type="gramStart"/>
      <w:r w:rsidRPr="003E25A9">
        <w:t>.</w:t>
      </w:r>
      <w:proofErr w:type="gramEnd"/>
      <w:r w:rsidRPr="003E25A9">
        <w:t xml:space="preserve"> </w:t>
      </w:r>
      <w:proofErr w:type="gramStart"/>
      <w:r w:rsidRPr="003E25A9">
        <w:t>т</w:t>
      </w:r>
      <w:proofErr w:type="gramEnd"/>
      <w:r w:rsidRPr="003E25A9">
        <w:t>екстовые данные.— М.: ЮНИТИ-ДАНА, 2012.— 391 c.— Режим доступа: http://www.iprbookshop.ru/15464.html.— ЭБС «</w:t>
      </w:r>
      <w:proofErr w:type="spellStart"/>
      <w:r w:rsidRPr="003E25A9">
        <w:t>IPRbooks</w:t>
      </w:r>
      <w:proofErr w:type="spellEnd"/>
      <w:r w:rsidRPr="003E25A9">
        <w:t>»</w:t>
      </w:r>
    </w:p>
    <w:p w:rsidR="00170CF6" w:rsidRPr="003E25A9" w:rsidRDefault="00170CF6" w:rsidP="003E25A9">
      <w:pPr>
        <w:tabs>
          <w:tab w:val="left" w:pos="1701"/>
        </w:tabs>
      </w:pPr>
    </w:p>
    <w:p w:rsidR="00170CF6" w:rsidRPr="003E25A9" w:rsidRDefault="00170CF6" w:rsidP="003E25A9">
      <w:pPr>
        <w:tabs>
          <w:tab w:val="left" w:pos="1701"/>
        </w:tabs>
      </w:pPr>
      <w:r w:rsidRPr="003E25A9">
        <w:t xml:space="preserve">Захарова Т.И. Оценка персонала [Электронный ресурс]: учебное пособие/ Захарова Т.И., </w:t>
      </w:r>
      <w:proofErr w:type="spellStart"/>
      <w:r w:rsidRPr="003E25A9">
        <w:t>Стюрина</w:t>
      </w:r>
      <w:proofErr w:type="spellEnd"/>
      <w:r w:rsidRPr="003E25A9">
        <w:t xml:space="preserve"> Д.Е.— Электрон</w:t>
      </w:r>
      <w:proofErr w:type="gramStart"/>
      <w:r w:rsidRPr="003E25A9">
        <w:t>.</w:t>
      </w:r>
      <w:proofErr w:type="gramEnd"/>
      <w:r w:rsidRPr="003E25A9">
        <w:t xml:space="preserve"> </w:t>
      </w:r>
      <w:proofErr w:type="gramStart"/>
      <w:r w:rsidRPr="003E25A9">
        <w:t>т</w:t>
      </w:r>
      <w:proofErr w:type="gramEnd"/>
      <w:r w:rsidRPr="003E25A9">
        <w:t>екстовые данные.— М.: Евразийский открытый институт, 2011.— 168 c.— Режим доступа: http://www.iprbookshop.ru/11053.html.— ЭБС «</w:t>
      </w:r>
      <w:proofErr w:type="spellStart"/>
      <w:r w:rsidRPr="003E25A9">
        <w:t>IPRbooks</w:t>
      </w:r>
      <w:proofErr w:type="spellEnd"/>
      <w:r w:rsidRPr="003E25A9">
        <w:t>»</w:t>
      </w:r>
    </w:p>
    <w:p w:rsidR="00170CF6" w:rsidRPr="003E25A9" w:rsidRDefault="00170CF6" w:rsidP="003E25A9">
      <w:pPr>
        <w:tabs>
          <w:tab w:val="left" w:pos="1701"/>
        </w:tabs>
      </w:pPr>
    </w:p>
    <w:p w:rsidR="0095568C" w:rsidRPr="003E25A9" w:rsidRDefault="0095568C" w:rsidP="003E25A9">
      <w:pPr>
        <w:pStyle w:val="a9"/>
        <w:tabs>
          <w:tab w:val="left" w:pos="1560"/>
        </w:tabs>
        <w:ind w:left="0" w:hanging="360"/>
        <w:rPr>
          <w:rFonts w:asciiTheme="majorBidi" w:hAnsiTheme="majorBidi" w:cstheme="majorBidi"/>
          <w:i/>
        </w:rPr>
      </w:pPr>
      <w:r w:rsidRPr="003E25A9">
        <w:rPr>
          <w:rFonts w:asciiTheme="majorBidi" w:hAnsiTheme="majorBidi" w:cstheme="majorBidi"/>
          <w:i/>
        </w:rPr>
        <w:t>7.2 Дополнительная учебная литература:</w:t>
      </w:r>
    </w:p>
    <w:p w:rsidR="00170CF6" w:rsidRPr="003E25A9" w:rsidRDefault="00170CF6" w:rsidP="003E25A9">
      <w:pPr>
        <w:tabs>
          <w:tab w:val="left" w:pos="1701"/>
        </w:tabs>
      </w:pPr>
      <w:proofErr w:type="spellStart"/>
      <w:r w:rsidRPr="003E25A9">
        <w:t>Корнийчук</w:t>
      </w:r>
      <w:proofErr w:type="spellEnd"/>
      <w:r w:rsidRPr="003E25A9">
        <w:t xml:space="preserve"> Г.А. Прием и увольнение работников. Оформление трудовых отношений, подбор </w:t>
      </w:r>
      <w:r w:rsidRPr="003E25A9">
        <w:lastRenderedPageBreak/>
        <w:t xml:space="preserve">и оценка персонала [Электронный ресурс]/ </w:t>
      </w:r>
      <w:proofErr w:type="spellStart"/>
      <w:r w:rsidRPr="003E25A9">
        <w:t>Корнийчук</w:t>
      </w:r>
      <w:proofErr w:type="spellEnd"/>
      <w:r w:rsidRPr="003E25A9">
        <w:t xml:space="preserve"> Г.А., Козинцева С.В.— Электрон</w:t>
      </w:r>
      <w:proofErr w:type="gramStart"/>
      <w:r w:rsidRPr="003E25A9">
        <w:t>.</w:t>
      </w:r>
      <w:proofErr w:type="gramEnd"/>
      <w:r w:rsidRPr="003E25A9">
        <w:t xml:space="preserve"> </w:t>
      </w:r>
      <w:proofErr w:type="gramStart"/>
      <w:r w:rsidRPr="003E25A9">
        <w:t>т</w:t>
      </w:r>
      <w:proofErr w:type="gramEnd"/>
      <w:r w:rsidRPr="003E25A9">
        <w:t xml:space="preserve">екстовые данные.— Саратов: </w:t>
      </w:r>
      <w:proofErr w:type="gramStart"/>
      <w:r w:rsidRPr="003E25A9">
        <w:t>Ай</w:t>
      </w:r>
      <w:proofErr w:type="gramEnd"/>
      <w:r w:rsidRPr="003E25A9">
        <w:t xml:space="preserve"> Пи Эр Медиа, 2011.— 160 c.— Режим доступа: http://www.iprbookshop.ru/1559.html.— ЭБС «</w:t>
      </w:r>
      <w:proofErr w:type="spellStart"/>
      <w:r w:rsidRPr="003E25A9">
        <w:t>IPRbooks</w:t>
      </w:r>
      <w:proofErr w:type="spellEnd"/>
      <w:r w:rsidRPr="003E25A9">
        <w:t>»</w:t>
      </w:r>
    </w:p>
    <w:p w:rsidR="00170CF6" w:rsidRPr="003E25A9" w:rsidRDefault="00170CF6" w:rsidP="003E25A9">
      <w:pPr>
        <w:tabs>
          <w:tab w:val="left" w:pos="1701"/>
        </w:tabs>
      </w:pPr>
    </w:p>
    <w:p w:rsidR="00170CF6" w:rsidRPr="003E25A9" w:rsidRDefault="00170CF6" w:rsidP="003E25A9">
      <w:pPr>
        <w:tabs>
          <w:tab w:val="left" w:pos="1701"/>
        </w:tabs>
      </w:pPr>
      <w:r w:rsidRPr="003E25A9">
        <w:t>Иванова С. Как найти своих людей [Электронный ресурс]: искусство подбора и оценки персонала для руководителя/ Иванова С.— Электрон</w:t>
      </w:r>
      <w:proofErr w:type="gramStart"/>
      <w:r w:rsidRPr="003E25A9">
        <w:t>.</w:t>
      </w:r>
      <w:proofErr w:type="gramEnd"/>
      <w:r w:rsidRPr="003E25A9">
        <w:t xml:space="preserve"> </w:t>
      </w:r>
      <w:proofErr w:type="gramStart"/>
      <w:r w:rsidRPr="003E25A9">
        <w:t>т</w:t>
      </w:r>
      <w:proofErr w:type="gramEnd"/>
      <w:r w:rsidRPr="003E25A9">
        <w:t xml:space="preserve">екстовые данные.— М.: Альпина </w:t>
      </w:r>
      <w:proofErr w:type="spellStart"/>
      <w:r w:rsidRPr="003E25A9">
        <w:t>Паблишер</w:t>
      </w:r>
      <w:proofErr w:type="spellEnd"/>
      <w:r w:rsidRPr="003E25A9">
        <w:t>, 2013.— 184 c.— Режим доступа: http://www.iprbookshop.ru/22811.html.— ЭБС «</w:t>
      </w:r>
      <w:proofErr w:type="spellStart"/>
      <w:r w:rsidRPr="003E25A9">
        <w:t>IPRbooks</w:t>
      </w:r>
      <w:proofErr w:type="spellEnd"/>
      <w:r w:rsidRPr="003E25A9">
        <w:t>»</w:t>
      </w:r>
    </w:p>
    <w:p w:rsidR="00170CF6" w:rsidRPr="003E25A9" w:rsidRDefault="00170CF6" w:rsidP="003E25A9">
      <w:pPr>
        <w:tabs>
          <w:tab w:val="left" w:pos="1701"/>
        </w:tabs>
      </w:pPr>
    </w:p>
    <w:p w:rsidR="00170CF6" w:rsidRPr="003E25A9" w:rsidRDefault="00170CF6" w:rsidP="003E25A9">
      <w:pPr>
        <w:tabs>
          <w:tab w:val="left" w:pos="1701"/>
        </w:tabs>
      </w:pPr>
      <w:proofErr w:type="spellStart"/>
      <w:r w:rsidRPr="003E25A9">
        <w:t>Гуцыкова</w:t>
      </w:r>
      <w:proofErr w:type="spellEnd"/>
      <w:r w:rsidRPr="003E25A9">
        <w:t xml:space="preserve"> С.В. Метод экспертных оценок [Электронный ресурс]: теория и практика/ </w:t>
      </w:r>
      <w:proofErr w:type="spellStart"/>
      <w:r w:rsidRPr="003E25A9">
        <w:t>Гуцыкова</w:t>
      </w:r>
      <w:proofErr w:type="spellEnd"/>
      <w:r w:rsidRPr="003E25A9">
        <w:t xml:space="preserve"> С.В.— Электрон</w:t>
      </w:r>
      <w:proofErr w:type="gramStart"/>
      <w:r w:rsidRPr="003E25A9">
        <w:t>.</w:t>
      </w:r>
      <w:proofErr w:type="gramEnd"/>
      <w:r w:rsidRPr="003E25A9">
        <w:t xml:space="preserve"> </w:t>
      </w:r>
      <w:proofErr w:type="gramStart"/>
      <w:r w:rsidRPr="003E25A9">
        <w:t>т</w:t>
      </w:r>
      <w:proofErr w:type="gramEnd"/>
      <w:r w:rsidRPr="003E25A9">
        <w:t>екстовые данные.— М.: Институт психологии РАН, 2011.— 144 c.— Режим доступа: http://www.iprbookshop.ru/15548.html.— ЭБС «</w:t>
      </w:r>
      <w:proofErr w:type="spellStart"/>
      <w:r w:rsidRPr="003E25A9">
        <w:t>IPRbooks</w:t>
      </w:r>
      <w:proofErr w:type="spellEnd"/>
      <w:r w:rsidRPr="003E25A9">
        <w:t>»</w:t>
      </w:r>
    </w:p>
    <w:p w:rsidR="00DF60D8" w:rsidRPr="003E25A9" w:rsidRDefault="00DF60D8" w:rsidP="003E25A9">
      <w:pPr>
        <w:tabs>
          <w:tab w:val="left" w:pos="1701"/>
        </w:tabs>
        <w:ind w:firstLine="490"/>
        <w:rPr>
          <w:i/>
        </w:rPr>
      </w:pPr>
    </w:p>
    <w:p w:rsidR="0086172A" w:rsidRPr="003E25A9" w:rsidRDefault="0086172A" w:rsidP="003E25A9">
      <w:pPr>
        <w:tabs>
          <w:tab w:val="left" w:pos="1701"/>
        </w:tabs>
        <w:ind w:firstLine="490"/>
        <w:rPr>
          <w:i/>
        </w:rPr>
      </w:pPr>
      <w:r w:rsidRPr="003E25A9">
        <w:rPr>
          <w:i/>
        </w:rPr>
        <w:t>7.3.Периодичекие издания</w:t>
      </w:r>
    </w:p>
    <w:p w:rsidR="0086172A" w:rsidRPr="003E25A9" w:rsidRDefault="0086172A" w:rsidP="003E25A9">
      <w:pPr>
        <w:tabs>
          <w:tab w:val="left" w:pos="1701"/>
        </w:tabs>
        <w:jc w:val="both"/>
        <w:rPr>
          <w:rFonts w:asciiTheme="majorBidi" w:hAnsiTheme="majorBidi" w:cstheme="majorBidi"/>
        </w:rPr>
      </w:pPr>
      <w:r w:rsidRPr="003E25A9">
        <w:t>1.</w:t>
      </w:r>
      <w:r w:rsidR="008A76E7" w:rsidRPr="003E25A9">
        <w:rPr>
          <w:rFonts w:ascii="Arial" w:hAnsi="Arial" w:cs="Arial"/>
        </w:rPr>
        <w:t xml:space="preserve"> </w:t>
      </w:r>
      <w:r w:rsidR="00DF60D8" w:rsidRPr="003E25A9">
        <w:rPr>
          <w:color w:val="000000"/>
          <w:shd w:val="clear" w:color="auto" w:fill="FFFFFF"/>
        </w:rPr>
        <w:t>Журнал для менеджеров по персоналу [Электронный ресурс] – режим доступа:</w:t>
      </w:r>
      <w:r w:rsidR="00DF60D8" w:rsidRPr="003E25A9">
        <w:rPr>
          <w:rStyle w:val="apple-converted-space"/>
          <w:color w:val="000000"/>
          <w:shd w:val="clear" w:color="auto" w:fill="FFFFFF"/>
        </w:rPr>
        <w:t> </w:t>
      </w:r>
      <w:hyperlink r:id="rId9" w:history="1">
        <w:r w:rsidR="00DF60D8" w:rsidRPr="003E25A9">
          <w:rPr>
            <w:rStyle w:val="ad"/>
            <w:shd w:val="clear" w:color="auto" w:fill="FFFFFF"/>
          </w:rPr>
          <w:t>http://www.hro.ru/hrm/</w:t>
        </w:r>
      </w:hyperlink>
      <w:r w:rsidR="00DF60D8" w:rsidRPr="003E25A9">
        <w:rPr>
          <w:rStyle w:val="apple-converted-space"/>
          <w:color w:val="000000"/>
          <w:shd w:val="clear" w:color="auto" w:fill="FFFFFF"/>
        </w:rPr>
        <w:t> </w:t>
      </w:r>
    </w:p>
    <w:p w:rsidR="0086172A" w:rsidRPr="003E25A9" w:rsidRDefault="0086172A" w:rsidP="003E25A9">
      <w:pPr>
        <w:tabs>
          <w:tab w:val="left" w:pos="1701"/>
        </w:tabs>
        <w:ind w:firstLine="490"/>
        <w:jc w:val="both"/>
      </w:pPr>
    </w:p>
    <w:p w:rsidR="001012D2" w:rsidRPr="003E25A9" w:rsidRDefault="009F3E1E" w:rsidP="003E25A9">
      <w:pPr>
        <w:pStyle w:val="a9"/>
        <w:numPr>
          <w:ilvl w:val="0"/>
          <w:numId w:val="1"/>
        </w:numPr>
        <w:ind w:left="0"/>
        <w:jc w:val="both"/>
        <w:rPr>
          <w:b/>
          <w:i/>
        </w:rPr>
      </w:pPr>
      <w:r w:rsidRPr="003E25A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3E25A9" w:rsidRDefault="00BC5377" w:rsidP="003E25A9">
      <w:pPr>
        <w:pStyle w:val="a9"/>
        <w:ind w:left="0"/>
        <w:jc w:val="both"/>
        <w:rPr>
          <w:b/>
          <w:i/>
        </w:rPr>
      </w:pPr>
    </w:p>
    <w:p w:rsidR="00344E00" w:rsidRPr="003E25A9" w:rsidRDefault="00344E00" w:rsidP="003E25A9">
      <w:pPr>
        <w:pStyle w:val="a9"/>
        <w:numPr>
          <w:ilvl w:val="0"/>
          <w:numId w:val="3"/>
        </w:numPr>
        <w:ind w:left="0"/>
      </w:pPr>
      <w:r w:rsidRPr="003E25A9">
        <w:rPr>
          <w:color w:val="333333"/>
          <w:shd w:val="clear" w:color="auto" w:fill="FFFFFF"/>
        </w:rPr>
        <w:t>www.iprbookshop.ru</w:t>
      </w:r>
      <w:r w:rsidRPr="003E25A9">
        <w:t xml:space="preserve"> </w:t>
      </w:r>
    </w:p>
    <w:p w:rsidR="00A80F07" w:rsidRPr="003E25A9" w:rsidRDefault="00A80F07" w:rsidP="003E25A9">
      <w:pPr>
        <w:pStyle w:val="a9"/>
        <w:numPr>
          <w:ilvl w:val="0"/>
          <w:numId w:val="3"/>
        </w:numPr>
        <w:ind w:left="0"/>
      </w:pPr>
      <w:r w:rsidRPr="003E25A9">
        <w:t>www.zipsites.ru –</w:t>
      </w:r>
      <w:r w:rsidR="00BD11A4" w:rsidRPr="003E25A9">
        <w:t xml:space="preserve"> </w:t>
      </w:r>
      <w:r w:rsidRPr="003E25A9">
        <w:t>бесплатная электронная Интернет библиотека.</w:t>
      </w:r>
    </w:p>
    <w:p w:rsidR="00A80F07" w:rsidRPr="003E25A9" w:rsidRDefault="00A80F07" w:rsidP="003E25A9">
      <w:pPr>
        <w:pStyle w:val="a9"/>
        <w:numPr>
          <w:ilvl w:val="0"/>
          <w:numId w:val="3"/>
        </w:numPr>
        <w:ind w:left="0"/>
      </w:pPr>
      <w:r w:rsidRPr="003E25A9">
        <w:t>www.elibraru.ru</w:t>
      </w:r>
      <w:r w:rsidR="00BD11A4" w:rsidRPr="003E25A9">
        <w:t xml:space="preserve"> – </w:t>
      </w:r>
      <w:r w:rsidRPr="003E25A9">
        <w:t xml:space="preserve">бесплатная электронная Интернет библиотека. </w:t>
      </w:r>
    </w:p>
    <w:p w:rsidR="00304207" w:rsidRPr="003E25A9" w:rsidRDefault="00A80F07" w:rsidP="003E25A9">
      <w:pPr>
        <w:pStyle w:val="a9"/>
        <w:numPr>
          <w:ilvl w:val="0"/>
          <w:numId w:val="3"/>
        </w:numPr>
        <w:ind w:left="0"/>
      </w:pPr>
      <w:r w:rsidRPr="003E25A9">
        <w:t>www.big.libraru.info</w:t>
      </w:r>
      <w:r w:rsidR="00BD11A4" w:rsidRPr="003E25A9">
        <w:t xml:space="preserve"> – </w:t>
      </w:r>
      <w:r w:rsidRPr="003E25A9">
        <w:t>большая  электронная библиотека</w:t>
      </w:r>
      <w:r w:rsidR="00BD11A4" w:rsidRPr="003E25A9">
        <w:t>.</w:t>
      </w:r>
    </w:p>
    <w:p w:rsidR="00A80F07" w:rsidRPr="003E25A9" w:rsidRDefault="00304207" w:rsidP="003E25A9">
      <w:pPr>
        <w:pStyle w:val="a9"/>
        <w:numPr>
          <w:ilvl w:val="0"/>
          <w:numId w:val="3"/>
        </w:numPr>
        <w:ind w:left="0"/>
      </w:pPr>
      <w:proofErr w:type="spellStart"/>
      <w:r w:rsidRPr="003E25A9">
        <w:t>КонсультантПлюс</w:t>
      </w:r>
      <w:proofErr w:type="spellEnd"/>
      <w:r w:rsidRPr="003E25A9">
        <w:t>, Гарант</w:t>
      </w:r>
      <w:r w:rsidR="00BD11A4" w:rsidRPr="003E25A9">
        <w:t xml:space="preserve"> </w:t>
      </w:r>
    </w:p>
    <w:p w:rsidR="009F3E1E" w:rsidRPr="003E25A9" w:rsidRDefault="009F3E1E" w:rsidP="003E25A9">
      <w:pPr>
        <w:pStyle w:val="a9"/>
        <w:ind w:left="0"/>
        <w:rPr>
          <w:b/>
          <w:i/>
        </w:rPr>
      </w:pPr>
    </w:p>
    <w:p w:rsidR="00414FBA" w:rsidRPr="003E25A9" w:rsidRDefault="00C275E1" w:rsidP="003E25A9">
      <w:pPr>
        <w:pStyle w:val="a9"/>
        <w:numPr>
          <w:ilvl w:val="0"/>
          <w:numId w:val="1"/>
        </w:numPr>
        <w:ind w:left="0"/>
        <w:jc w:val="both"/>
        <w:rPr>
          <w:b/>
          <w:i/>
        </w:rPr>
      </w:pPr>
      <w:r w:rsidRPr="003E25A9">
        <w:rPr>
          <w:b/>
          <w:i/>
        </w:rPr>
        <w:t xml:space="preserve">Методические указания для </w:t>
      </w:r>
      <w:proofErr w:type="gramStart"/>
      <w:r w:rsidRPr="003E25A9">
        <w:rPr>
          <w:b/>
          <w:i/>
        </w:rPr>
        <w:t>обучающихся</w:t>
      </w:r>
      <w:proofErr w:type="gramEnd"/>
      <w:r w:rsidRPr="003E25A9">
        <w:rPr>
          <w:b/>
          <w:i/>
        </w:rPr>
        <w:t xml:space="preserve"> по освоению дисциплины (модуля)</w:t>
      </w:r>
    </w:p>
    <w:p w:rsidR="00A47639" w:rsidRPr="003E25A9" w:rsidRDefault="00A47639" w:rsidP="003E25A9">
      <w:pPr>
        <w:pStyle w:val="a9"/>
        <w:ind w:left="0"/>
        <w:jc w:val="both"/>
      </w:pPr>
    </w:p>
    <w:p w:rsidR="003B153D" w:rsidRPr="003E25A9" w:rsidRDefault="003B153D" w:rsidP="003E25A9">
      <w:pPr>
        <w:pStyle w:val="ConsPlusNormal"/>
        <w:widowControl/>
        <w:ind w:firstLine="708"/>
        <w:jc w:val="both"/>
        <w:rPr>
          <w:sz w:val="24"/>
          <w:szCs w:val="24"/>
        </w:rPr>
      </w:pPr>
      <w:r w:rsidRPr="003E25A9">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w:t>
      </w:r>
      <w:proofErr w:type="gramStart"/>
      <w:r w:rsidRPr="003E25A9">
        <w:rPr>
          <w:sz w:val="24"/>
          <w:szCs w:val="24"/>
        </w:rPr>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3B153D" w:rsidRPr="003E25A9" w:rsidRDefault="003B153D" w:rsidP="003E25A9">
      <w:pPr>
        <w:pStyle w:val="ConsPlusNormal"/>
        <w:widowControl/>
        <w:ind w:firstLine="360"/>
        <w:jc w:val="both"/>
        <w:rPr>
          <w:sz w:val="24"/>
          <w:szCs w:val="24"/>
        </w:rPr>
      </w:pPr>
      <w:r w:rsidRPr="003E25A9">
        <w:rPr>
          <w:sz w:val="24"/>
          <w:szCs w:val="24"/>
        </w:rPr>
        <w:t>Самостоятельная работа студентов складывается из следующих составляющих:</w:t>
      </w:r>
    </w:p>
    <w:p w:rsidR="003B153D" w:rsidRPr="003E25A9" w:rsidRDefault="003B153D" w:rsidP="003E25A9">
      <w:pPr>
        <w:pStyle w:val="ConsPlusNormal"/>
        <w:widowControl/>
        <w:numPr>
          <w:ilvl w:val="0"/>
          <w:numId w:val="8"/>
        </w:numPr>
        <w:adjustRightInd w:val="0"/>
        <w:ind w:left="0"/>
        <w:jc w:val="both"/>
        <w:rPr>
          <w:sz w:val="24"/>
          <w:szCs w:val="24"/>
        </w:rPr>
      </w:pPr>
      <w:r w:rsidRPr="003E25A9">
        <w:rPr>
          <w:sz w:val="24"/>
          <w:szCs w:val="24"/>
        </w:rPr>
        <w:t>работа с основной и дополнительной литературой, с материалами интернета и конспектами лекций;</w:t>
      </w:r>
    </w:p>
    <w:p w:rsidR="003B153D" w:rsidRPr="003E25A9" w:rsidRDefault="003B153D" w:rsidP="003E25A9">
      <w:pPr>
        <w:pStyle w:val="ConsPlusNormal"/>
        <w:widowControl/>
        <w:numPr>
          <w:ilvl w:val="0"/>
          <w:numId w:val="8"/>
        </w:numPr>
        <w:adjustRightInd w:val="0"/>
        <w:ind w:left="0"/>
        <w:jc w:val="both"/>
        <w:rPr>
          <w:sz w:val="24"/>
          <w:szCs w:val="24"/>
        </w:rPr>
      </w:pPr>
      <w:r w:rsidRPr="003E25A9">
        <w:rPr>
          <w:sz w:val="24"/>
          <w:szCs w:val="24"/>
        </w:rPr>
        <w:t>внеаудиторная подготовка к  контрольным работам, выполнение докладов, рефератов и курсовых работ;</w:t>
      </w:r>
    </w:p>
    <w:p w:rsidR="003B153D" w:rsidRPr="003E25A9" w:rsidRDefault="003B153D" w:rsidP="003E25A9">
      <w:pPr>
        <w:pStyle w:val="ConsPlusNormal"/>
        <w:widowControl/>
        <w:numPr>
          <w:ilvl w:val="0"/>
          <w:numId w:val="8"/>
        </w:numPr>
        <w:adjustRightInd w:val="0"/>
        <w:ind w:left="0"/>
        <w:jc w:val="both"/>
        <w:rPr>
          <w:sz w:val="24"/>
          <w:szCs w:val="24"/>
        </w:rPr>
      </w:pPr>
      <w:r w:rsidRPr="003E25A9">
        <w:rPr>
          <w:sz w:val="24"/>
          <w:szCs w:val="24"/>
        </w:rPr>
        <w:t>выполнение самостоятельных практических работ;</w:t>
      </w:r>
    </w:p>
    <w:p w:rsidR="003B153D" w:rsidRPr="003E25A9" w:rsidRDefault="003B153D" w:rsidP="003E25A9">
      <w:pPr>
        <w:pStyle w:val="ConsPlusNormal"/>
        <w:widowControl/>
        <w:numPr>
          <w:ilvl w:val="0"/>
          <w:numId w:val="8"/>
        </w:numPr>
        <w:adjustRightInd w:val="0"/>
        <w:ind w:left="0"/>
        <w:jc w:val="both"/>
        <w:rPr>
          <w:sz w:val="24"/>
          <w:szCs w:val="24"/>
        </w:rPr>
      </w:pPr>
      <w:r w:rsidRPr="003E25A9">
        <w:rPr>
          <w:sz w:val="24"/>
          <w:szCs w:val="24"/>
        </w:rPr>
        <w:t>подготовка к  экзаменам (зачетам)  непосредственно перед ними.</w:t>
      </w:r>
    </w:p>
    <w:p w:rsidR="003B153D" w:rsidRPr="003E25A9" w:rsidRDefault="003B153D" w:rsidP="003E25A9">
      <w:pPr>
        <w:ind w:firstLine="720"/>
        <w:jc w:val="both"/>
      </w:pPr>
      <w:r w:rsidRPr="003E25A9">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3E25A9">
        <w:t>к</w:t>
      </w:r>
      <w:proofErr w:type="gramEnd"/>
      <w:r w:rsidRPr="003E25A9">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E25A9" w:rsidRDefault="003B153D" w:rsidP="003E25A9">
      <w:pPr>
        <w:pStyle w:val="ConsPlusNormal"/>
        <w:widowControl/>
        <w:ind w:firstLine="360"/>
        <w:jc w:val="both"/>
        <w:rPr>
          <w:sz w:val="24"/>
          <w:szCs w:val="24"/>
        </w:rPr>
      </w:pPr>
      <w:r w:rsidRPr="003E25A9">
        <w:rPr>
          <w:sz w:val="24"/>
          <w:szCs w:val="24"/>
        </w:rPr>
        <w:t xml:space="preserve">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w:t>
      </w:r>
      <w:r w:rsidRPr="003E25A9">
        <w:rPr>
          <w:sz w:val="24"/>
          <w:szCs w:val="24"/>
        </w:rPr>
        <w:lastRenderedPageBreak/>
        <w:t>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E25A9" w:rsidRDefault="003B153D" w:rsidP="003E25A9">
      <w:pPr>
        <w:pStyle w:val="ConsPlusNormal"/>
        <w:widowControl/>
        <w:ind w:firstLine="360"/>
        <w:jc w:val="both"/>
        <w:rPr>
          <w:sz w:val="24"/>
          <w:szCs w:val="24"/>
        </w:rPr>
      </w:pPr>
      <w:r w:rsidRPr="003E25A9">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3E25A9" w:rsidRDefault="003B153D" w:rsidP="003E25A9">
      <w:pPr>
        <w:pStyle w:val="ConsPlusNormal"/>
        <w:widowControl/>
        <w:ind w:firstLine="360"/>
        <w:jc w:val="both"/>
        <w:rPr>
          <w:sz w:val="24"/>
          <w:szCs w:val="24"/>
        </w:rPr>
      </w:pPr>
      <w:r w:rsidRPr="003E25A9">
        <w:rPr>
          <w:sz w:val="24"/>
          <w:szCs w:val="24"/>
        </w:rPr>
        <w:t>Для успешной сдачи  экзамена</w:t>
      </w:r>
      <w:r w:rsidR="00620DAA" w:rsidRPr="003E25A9">
        <w:rPr>
          <w:sz w:val="24"/>
          <w:szCs w:val="24"/>
        </w:rPr>
        <w:t xml:space="preserve"> (зачета) </w:t>
      </w:r>
      <w:r w:rsidRPr="003E25A9">
        <w:rPr>
          <w:sz w:val="24"/>
          <w:szCs w:val="24"/>
        </w:rPr>
        <w:t xml:space="preserve"> рекомендуется соблюдать следующие правила:</w:t>
      </w:r>
    </w:p>
    <w:p w:rsidR="003B153D" w:rsidRPr="003E25A9" w:rsidRDefault="003B153D" w:rsidP="003E25A9">
      <w:pPr>
        <w:pStyle w:val="ConsPlusNormal"/>
        <w:widowControl/>
        <w:numPr>
          <w:ilvl w:val="0"/>
          <w:numId w:val="9"/>
        </w:numPr>
        <w:adjustRightInd w:val="0"/>
        <w:ind w:left="0"/>
        <w:jc w:val="both"/>
        <w:rPr>
          <w:sz w:val="24"/>
          <w:szCs w:val="24"/>
        </w:rPr>
      </w:pPr>
      <w:r w:rsidRPr="003E25A9">
        <w:rPr>
          <w:sz w:val="24"/>
          <w:szCs w:val="24"/>
        </w:rPr>
        <w:t xml:space="preserve">Подготовка к экзамену </w:t>
      </w:r>
      <w:r w:rsidR="00620DAA" w:rsidRPr="003E25A9">
        <w:rPr>
          <w:sz w:val="24"/>
          <w:szCs w:val="24"/>
        </w:rPr>
        <w:t xml:space="preserve">(зачету) </w:t>
      </w:r>
      <w:r w:rsidRPr="003E25A9">
        <w:rPr>
          <w:sz w:val="24"/>
          <w:szCs w:val="24"/>
        </w:rPr>
        <w:t>должна проводиться систематически, в течение всего семестра.</w:t>
      </w:r>
    </w:p>
    <w:p w:rsidR="003B153D" w:rsidRPr="003E25A9" w:rsidRDefault="003B153D" w:rsidP="003E25A9">
      <w:pPr>
        <w:pStyle w:val="ConsPlusNormal"/>
        <w:widowControl/>
        <w:numPr>
          <w:ilvl w:val="0"/>
          <w:numId w:val="9"/>
        </w:numPr>
        <w:adjustRightInd w:val="0"/>
        <w:ind w:left="0"/>
        <w:jc w:val="both"/>
        <w:rPr>
          <w:sz w:val="24"/>
          <w:szCs w:val="24"/>
        </w:rPr>
      </w:pPr>
      <w:r w:rsidRPr="003E25A9">
        <w:rPr>
          <w:sz w:val="24"/>
          <w:szCs w:val="24"/>
        </w:rPr>
        <w:t xml:space="preserve">Интенсивная подготовка должна начаться не позднее, чем за месяц до экзамена. </w:t>
      </w:r>
    </w:p>
    <w:p w:rsidR="003B153D" w:rsidRPr="003E25A9" w:rsidRDefault="003B153D" w:rsidP="003E25A9">
      <w:pPr>
        <w:pStyle w:val="ConsPlusNormal"/>
        <w:widowControl/>
        <w:numPr>
          <w:ilvl w:val="0"/>
          <w:numId w:val="9"/>
        </w:numPr>
        <w:adjustRightInd w:val="0"/>
        <w:ind w:left="0"/>
        <w:jc w:val="both"/>
        <w:rPr>
          <w:sz w:val="24"/>
          <w:szCs w:val="24"/>
        </w:rPr>
      </w:pPr>
      <w:r w:rsidRPr="003E25A9">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E25A9" w:rsidRDefault="003B153D" w:rsidP="003E25A9">
      <w:pPr>
        <w:pStyle w:val="ConsPlusNormal"/>
        <w:widowControl/>
        <w:ind w:firstLine="360"/>
        <w:jc w:val="both"/>
        <w:rPr>
          <w:sz w:val="24"/>
          <w:szCs w:val="24"/>
        </w:rPr>
      </w:pPr>
      <w:r w:rsidRPr="003E25A9">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E25A9" w:rsidRDefault="003B153D" w:rsidP="003E25A9">
      <w:pPr>
        <w:pStyle w:val="ConsPlusNormal"/>
        <w:widowControl/>
        <w:ind w:firstLine="360"/>
        <w:jc w:val="both"/>
        <w:rPr>
          <w:sz w:val="24"/>
          <w:szCs w:val="24"/>
        </w:rPr>
      </w:pPr>
      <w:r w:rsidRPr="003E25A9">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3E25A9" w:rsidRDefault="00A91723" w:rsidP="003E25A9">
      <w:pPr>
        <w:pStyle w:val="ConsPlusNormal"/>
        <w:widowControl/>
        <w:ind w:firstLine="360"/>
        <w:jc w:val="both"/>
        <w:rPr>
          <w:sz w:val="24"/>
          <w:szCs w:val="24"/>
        </w:rPr>
      </w:pPr>
      <w:r w:rsidRPr="003E25A9">
        <w:rPr>
          <w:sz w:val="24"/>
          <w:szCs w:val="24"/>
        </w:rPr>
        <w:t xml:space="preserve">Подробные методические указания </w:t>
      </w:r>
      <w:r w:rsidR="00FA42D7" w:rsidRPr="003E25A9">
        <w:rPr>
          <w:sz w:val="24"/>
          <w:szCs w:val="24"/>
        </w:rPr>
        <w:t xml:space="preserve">для </w:t>
      </w:r>
      <w:proofErr w:type="gramStart"/>
      <w:r w:rsidR="00FA42D7" w:rsidRPr="003E25A9">
        <w:rPr>
          <w:sz w:val="24"/>
          <w:szCs w:val="24"/>
        </w:rPr>
        <w:t>обучающихся</w:t>
      </w:r>
      <w:proofErr w:type="gramEnd"/>
      <w:r w:rsidR="00FA42D7" w:rsidRPr="003E25A9">
        <w:rPr>
          <w:sz w:val="24"/>
          <w:szCs w:val="24"/>
        </w:rPr>
        <w:t xml:space="preserve"> </w:t>
      </w:r>
      <w:r w:rsidRPr="003E25A9">
        <w:rPr>
          <w:sz w:val="24"/>
          <w:szCs w:val="24"/>
        </w:rPr>
        <w:t xml:space="preserve"> см. в </w:t>
      </w:r>
      <w:r w:rsidR="00FA42D7" w:rsidRPr="003E25A9">
        <w:rPr>
          <w:sz w:val="24"/>
          <w:szCs w:val="24"/>
        </w:rPr>
        <w:t xml:space="preserve"> учебно-методическом пособии: </w:t>
      </w:r>
      <w:r w:rsidR="00CF1FA5" w:rsidRPr="003E25A9">
        <w:rPr>
          <w:sz w:val="24"/>
          <w:szCs w:val="24"/>
        </w:rPr>
        <w:t xml:space="preserve"> Фарафонтова</w:t>
      </w:r>
      <w:r w:rsidR="00377706" w:rsidRPr="003E25A9">
        <w:rPr>
          <w:sz w:val="24"/>
          <w:szCs w:val="24"/>
        </w:rPr>
        <w:t xml:space="preserve"> И.А., </w:t>
      </w:r>
      <w:r w:rsidR="00CF1FA5" w:rsidRPr="003E25A9">
        <w:rPr>
          <w:sz w:val="24"/>
          <w:szCs w:val="24"/>
        </w:rPr>
        <w:t xml:space="preserve"> Павлова</w:t>
      </w:r>
      <w:r w:rsidRPr="003E25A9">
        <w:rPr>
          <w:sz w:val="24"/>
          <w:szCs w:val="24"/>
        </w:rPr>
        <w:t xml:space="preserve"> </w:t>
      </w:r>
      <w:r w:rsidR="00377706" w:rsidRPr="003E25A9">
        <w:rPr>
          <w:sz w:val="24"/>
          <w:szCs w:val="24"/>
        </w:rPr>
        <w:t xml:space="preserve">С.А. </w:t>
      </w:r>
      <w:r w:rsidR="00CF1FA5" w:rsidRPr="003E25A9">
        <w:rPr>
          <w:sz w:val="24"/>
          <w:szCs w:val="24"/>
        </w:rPr>
        <w:t xml:space="preserve"> </w:t>
      </w:r>
      <w:r w:rsidR="00377706" w:rsidRPr="003E25A9">
        <w:rPr>
          <w:sz w:val="24"/>
          <w:szCs w:val="24"/>
        </w:rPr>
        <w:t>«</w:t>
      </w:r>
      <w:r w:rsidR="00CF1FA5" w:rsidRPr="003E25A9">
        <w:rPr>
          <w:b/>
          <w:i/>
          <w:sz w:val="24"/>
          <w:szCs w:val="24"/>
        </w:rPr>
        <w:t>Методические указания для обучающихся по освоению дисциплин</w:t>
      </w:r>
      <w:r w:rsidR="00377706" w:rsidRPr="003E25A9">
        <w:rPr>
          <w:b/>
          <w:i/>
          <w:sz w:val="24"/>
          <w:szCs w:val="24"/>
        </w:rPr>
        <w:t>»</w:t>
      </w:r>
      <w:r w:rsidR="00FA42D7" w:rsidRPr="003E25A9">
        <w:rPr>
          <w:b/>
          <w:i/>
          <w:sz w:val="24"/>
          <w:szCs w:val="24"/>
        </w:rPr>
        <w:t xml:space="preserve"> </w:t>
      </w:r>
    </w:p>
    <w:p w:rsidR="003B153D" w:rsidRPr="003E25A9" w:rsidRDefault="003B153D" w:rsidP="003E25A9">
      <w:pPr>
        <w:jc w:val="both"/>
      </w:pPr>
    </w:p>
    <w:p w:rsidR="00414FBA" w:rsidRPr="003E25A9" w:rsidRDefault="00C275E1" w:rsidP="003E25A9">
      <w:pPr>
        <w:pStyle w:val="a9"/>
        <w:numPr>
          <w:ilvl w:val="0"/>
          <w:numId w:val="1"/>
        </w:numPr>
        <w:ind w:left="0"/>
        <w:jc w:val="both"/>
        <w:rPr>
          <w:b/>
          <w:i/>
        </w:rPr>
      </w:pPr>
      <w:r w:rsidRPr="003E25A9">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3E25A9" w:rsidRDefault="00C275E1" w:rsidP="003E25A9">
      <w:pPr>
        <w:pStyle w:val="a9"/>
        <w:ind w:left="0"/>
        <w:rPr>
          <w:b/>
          <w:i/>
        </w:rPr>
      </w:pPr>
    </w:p>
    <w:p w:rsidR="00304207" w:rsidRPr="003E25A9" w:rsidRDefault="00304207" w:rsidP="003E25A9">
      <w:pPr>
        <w:pStyle w:val="a9"/>
        <w:ind w:left="0"/>
      </w:pPr>
      <w:r w:rsidRPr="003E25A9">
        <w:t xml:space="preserve">1.Операционная система </w:t>
      </w:r>
      <w:proofErr w:type="spellStart"/>
      <w:r w:rsidRPr="003E25A9">
        <w:t>Windows</w:t>
      </w:r>
      <w:proofErr w:type="spellEnd"/>
      <w:r w:rsidRPr="003E25A9">
        <w:t xml:space="preserve">. </w:t>
      </w:r>
    </w:p>
    <w:p w:rsidR="00304207" w:rsidRPr="003E25A9" w:rsidRDefault="00304207" w:rsidP="003E25A9">
      <w:pPr>
        <w:pStyle w:val="a9"/>
        <w:ind w:left="0"/>
      </w:pPr>
      <w:r w:rsidRPr="003E25A9">
        <w:t xml:space="preserve">2. Интернет-браузер </w:t>
      </w:r>
      <w:proofErr w:type="spellStart"/>
      <w:r w:rsidRPr="003E25A9">
        <w:t>Internet</w:t>
      </w:r>
      <w:proofErr w:type="spellEnd"/>
      <w:r w:rsidRPr="003E25A9">
        <w:t xml:space="preserve"> </w:t>
      </w:r>
      <w:proofErr w:type="spellStart"/>
      <w:r w:rsidRPr="003E25A9">
        <w:t>Explorer</w:t>
      </w:r>
      <w:proofErr w:type="spellEnd"/>
      <w:r w:rsidRPr="003E25A9">
        <w:t xml:space="preserve"> (или любой другой). </w:t>
      </w:r>
    </w:p>
    <w:p w:rsidR="00A47639" w:rsidRPr="003E25A9" w:rsidRDefault="00304207" w:rsidP="003E25A9">
      <w:pPr>
        <w:pStyle w:val="a9"/>
        <w:ind w:left="0"/>
      </w:pPr>
      <w:r w:rsidRPr="003E25A9">
        <w:t xml:space="preserve">3. Офисный пакет </w:t>
      </w:r>
      <w:proofErr w:type="spellStart"/>
      <w:r w:rsidRPr="003E25A9">
        <w:t>Microsoft</w:t>
      </w:r>
      <w:proofErr w:type="spellEnd"/>
      <w:r w:rsidRPr="003E25A9">
        <w:t xml:space="preserve"> </w:t>
      </w:r>
      <w:proofErr w:type="spellStart"/>
      <w:r w:rsidRPr="003E25A9">
        <w:t>Office</w:t>
      </w:r>
      <w:proofErr w:type="spellEnd"/>
      <w:r w:rsidRPr="003E25A9">
        <w:t xml:space="preserve"> 2007 и выше. </w:t>
      </w:r>
    </w:p>
    <w:p w:rsidR="00BC5377" w:rsidRPr="003E25A9" w:rsidRDefault="00620DAA" w:rsidP="003E25A9">
      <w:pPr>
        <w:ind w:firstLine="708"/>
      </w:pPr>
      <w:r w:rsidRPr="003E25A9">
        <w:t>4</w:t>
      </w:r>
      <w:r w:rsidR="00304207" w:rsidRPr="003E25A9">
        <w:t xml:space="preserve">.Электронная библиотечная система </w:t>
      </w:r>
      <w:proofErr w:type="spellStart"/>
      <w:r w:rsidR="00225DB4" w:rsidRPr="003E25A9">
        <w:rPr>
          <w:lang w:val="en-US"/>
        </w:rPr>
        <w:t>IPRbooks</w:t>
      </w:r>
      <w:proofErr w:type="spellEnd"/>
      <w:r w:rsidR="00225DB4" w:rsidRPr="003E25A9">
        <w:t xml:space="preserve">   </w:t>
      </w:r>
      <w:hyperlink r:id="rId10" w:history="1">
        <w:r w:rsidR="00BC5377" w:rsidRPr="003E25A9">
          <w:rPr>
            <w:rStyle w:val="ad"/>
            <w:color w:val="auto"/>
            <w:shd w:val="clear" w:color="auto" w:fill="FFFFFF"/>
          </w:rPr>
          <w:t>www.iprbookshop.ru</w:t>
        </w:r>
      </w:hyperlink>
      <w:r w:rsidR="00BC5377" w:rsidRPr="003E25A9">
        <w:t xml:space="preserve"> </w:t>
      </w:r>
    </w:p>
    <w:p w:rsidR="00BC5377" w:rsidRPr="003E25A9" w:rsidRDefault="00620DAA" w:rsidP="003E25A9">
      <w:pPr>
        <w:ind w:firstLine="708"/>
      </w:pPr>
      <w:r w:rsidRPr="003E25A9">
        <w:t>5</w:t>
      </w:r>
      <w:r w:rsidR="00BC5377" w:rsidRPr="003E25A9">
        <w:t>. Информационно-спр</w:t>
      </w:r>
      <w:r w:rsidR="00225DB4" w:rsidRPr="003E25A9">
        <w:t xml:space="preserve">авочные системы </w:t>
      </w:r>
      <w:proofErr w:type="spellStart"/>
      <w:r w:rsidR="00225DB4" w:rsidRPr="003E25A9">
        <w:t>КонсультантПлюс</w:t>
      </w:r>
      <w:proofErr w:type="spellEnd"/>
    </w:p>
    <w:p w:rsidR="00304207" w:rsidRPr="003E25A9" w:rsidRDefault="00304207" w:rsidP="003E25A9">
      <w:pPr>
        <w:ind w:firstLine="708"/>
      </w:pPr>
    </w:p>
    <w:p w:rsidR="00C275E1" w:rsidRPr="003E25A9" w:rsidRDefault="00C275E1" w:rsidP="003E25A9">
      <w:pPr>
        <w:pStyle w:val="a9"/>
        <w:numPr>
          <w:ilvl w:val="0"/>
          <w:numId w:val="1"/>
        </w:numPr>
        <w:ind w:left="0"/>
        <w:jc w:val="both"/>
        <w:rPr>
          <w:b/>
          <w:i/>
        </w:rPr>
      </w:pPr>
      <w:r w:rsidRPr="003E25A9">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3E25A9" w:rsidRDefault="00BC5377" w:rsidP="003E25A9">
      <w:pPr>
        <w:pStyle w:val="a9"/>
        <w:ind w:left="0"/>
        <w:jc w:val="both"/>
      </w:pPr>
    </w:p>
    <w:p w:rsidR="00263757" w:rsidRPr="003E25A9" w:rsidRDefault="00263757" w:rsidP="003E25A9">
      <w:pPr>
        <w:pStyle w:val="a9"/>
        <w:ind w:left="0"/>
        <w:jc w:val="both"/>
      </w:pPr>
      <w:r w:rsidRPr="003E25A9">
        <w:t xml:space="preserve">1.Компьютер мультимедиа </w:t>
      </w:r>
      <w:r w:rsidR="00A47639" w:rsidRPr="003E25A9">
        <w:t xml:space="preserve"> </w:t>
      </w:r>
    </w:p>
    <w:p w:rsidR="00263757" w:rsidRPr="003E25A9" w:rsidRDefault="00263757" w:rsidP="003E25A9">
      <w:pPr>
        <w:pStyle w:val="a9"/>
        <w:ind w:left="0"/>
        <w:jc w:val="both"/>
      </w:pPr>
      <w:r w:rsidRPr="003E25A9">
        <w:t>2.Прикладное программное обеспечение</w:t>
      </w:r>
    </w:p>
    <w:p w:rsidR="00263757" w:rsidRPr="003E25A9" w:rsidRDefault="00263757" w:rsidP="003E25A9">
      <w:pPr>
        <w:pStyle w:val="a9"/>
        <w:ind w:left="0"/>
        <w:jc w:val="both"/>
      </w:pPr>
      <w:r w:rsidRPr="003E25A9">
        <w:t>3.</w:t>
      </w:r>
      <w:r w:rsidR="00A47639" w:rsidRPr="003E25A9">
        <w:t xml:space="preserve">Проектор. </w:t>
      </w:r>
    </w:p>
    <w:p w:rsidR="00C275E1" w:rsidRPr="003E25A9" w:rsidRDefault="00263757" w:rsidP="003E25A9">
      <w:pPr>
        <w:pStyle w:val="a9"/>
        <w:ind w:left="0"/>
        <w:jc w:val="both"/>
      </w:pPr>
      <w:r w:rsidRPr="003E25A9">
        <w:t>4.</w:t>
      </w:r>
      <w:r w:rsidR="00A47639" w:rsidRPr="003E25A9">
        <w:t>Колонки</w:t>
      </w:r>
    </w:p>
    <w:p w:rsidR="009E6D98" w:rsidRPr="003E25A9" w:rsidRDefault="009E6D98" w:rsidP="003E25A9"/>
    <w:p w:rsidR="00BC5377" w:rsidRPr="003E25A9" w:rsidRDefault="001869EF" w:rsidP="003E25A9">
      <w:pPr>
        <w:pStyle w:val="a9"/>
        <w:numPr>
          <w:ilvl w:val="0"/>
          <w:numId w:val="1"/>
        </w:numPr>
        <w:ind w:left="0"/>
        <w:jc w:val="both"/>
        <w:rPr>
          <w:b/>
          <w:i/>
        </w:rPr>
      </w:pPr>
      <w:r w:rsidRPr="003E25A9">
        <w:rPr>
          <w:b/>
          <w:i/>
        </w:rPr>
        <w:t>Образовательные технологии, используемые при освоении дисциплины</w:t>
      </w:r>
    </w:p>
    <w:p w:rsidR="001869EF" w:rsidRPr="003E25A9" w:rsidRDefault="001869EF" w:rsidP="003E25A9">
      <w:pPr>
        <w:pStyle w:val="a9"/>
        <w:ind w:left="0"/>
        <w:jc w:val="both"/>
        <w:rPr>
          <w:b/>
          <w:i/>
        </w:rPr>
      </w:pPr>
    </w:p>
    <w:p w:rsidR="001869EF" w:rsidRPr="003E25A9" w:rsidRDefault="001869EF" w:rsidP="003E25A9">
      <w:pPr>
        <w:tabs>
          <w:tab w:val="center" w:pos="4536"/>
          <w:tab w:val="right" w:pos="9072"/>
        </w:tabs>
        <w:jc w:val="both"/>
        <w:rPr>
          <w:rStyle w:val="FontStyle156"/>
          <w:sz w:val="24"/>
          <w:szCs w:val="24"/>
        </w:rPr>
      </w:pPr>
      <w:r w:rsidRPr="003E25A9">
        <w:rPr>
          <w:rStyle w:val="FontStyle156"/>
          <w:sz w:val="24"/>
          <w:szCs w:val="24"/>
        </w:rPr>
        <w:t xml:space="preserve">          </w:t>
      </w:r>
      <w:r w:rsidRPr="003E25A9">
        <w:rPr>
          <w:rStyle w:val="FontStyle156"/>
          <w:sz w:val="24"/>
          <w:szCs w:val="24"/>
        </w:rPr>
        <w:tab/>
      </w:r>
      <w:proofErr w:type="gramStart"/>
      <w:r w:rsidRPr="003E25A9">
        <w:rPr>
          <w:rStyle w:val="FontStyle156"/>
          <w:sz w:val="24"/>
          <w:szCs w:val="24"/>
        </w:rPr>
        <w:t xml:space="preserve">Для освоения дисциплины  используются как традиционные формы занятий – лекции </w:t>
      </w:r>
      <w:r w:rsidRPr="003E25A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E25A9">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roofErr w:type="gramEnd"/>
    </w:p>
    <w:p w:rsidR="001869EF" w:rsidRPr="003E25A9" w:rsidRDefault="001869EF" w:rsidP="003E25A9">
      <w:pPr>
        <w:ind w:firstLine="708"/>
        <w:jc w:val="both"/>
        <w:rPr>
          <w:rStyle w:val="FontStyle156"/>
          <w:sz w:val="24"/>
          <w:szCs w:val="24"/>
        </w:rPr>
      </w:pPr>
      <w:r w:rsidRPr="003E25A9">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3E25A9" w:rsidRDefault="001869EF" w:rsidP="003E25A9">
      <w:pPr>
        <w:ind w:firstLine="708"/>
        <w:jc w:val="both"/>
      </w:pPr>
    </w:p>
    <w:p w:rsidR="001869EF" w:rsidRPr="003E25A9" w:rsidRDefault="001869EF" w:rsidP="003E25A9">
      <w:pPr>
        <w:tabs>
          <w:tab w:val="center" w:pos="4536"/>
          <w:tab w:val="right" w:pos="9072"/>
        </w:tabs>
        <w:jc w:val="both"/>
        <w:rPr>
          <w:b/>
        </w:rPr>
      </w:pPr>
      <w:r w:rsidRPr="003E25A9">
        <w:rPr>
          <w:b/>
        </w:rPr>
        <w:t>12.1. В освоении учебной дисциплины  используются следующие традиционные образовательные технологии:</w:t>
      </w:r>
    </w:p>
    <w:p w:rsidR="001869EF" w:rsidRPr="003E25A9" w:rsidRDefault="001869EF" w:rsidP="003E25A9">
      <w:pPr>
        <w:tabs>
          <w:tab w:val="center" w:pos="4536"/>
          <w:tab w:val="right" w:pos="9072"/>
        </w:tabs>
      </w:pPr>
      <w:r w:rsidRPr="003E25A9">
        <w:lastRenderedPageBreak/>
        <w:t xml:space="preserve">- чтение проблемно-информационных лекций с использованием доски и видеоматериалов </w:t>
      </w:r>
    </w:p>
    <w:p w:rsidR="001869EF" w:rsidRPr="003E25A9" w:rsidRDefault="001869EF" w:rsidP="003E25A9">
      <w:pPr>
        <w:tabs>
          <w:tab w:val="center" w:pos="4536"/>
          <w:tab w:val="right" w:pos="9072"/>
        </w:tabs>
      </w:pPr>
      <w:r w:rsidRPr="003E25A9">
        <w:t>- семинарские занятия для обсуждения, дискуссий и обмена мнениями;</w:t>
      </w:r>
    </w:p>
    <w:p w:rsidR="001869EF" w:rsidRPr="003E25A9" w:rsidRDefault="001869EF" w:rsidP="003E25A9">
      <w:pPr>
        <w:tabs>
          <w:tab w:val="center" w:pos="4536"/>
          <w:tab w:val="right" w:pos="9072"/>
        </w:tabs>
      </w:pPr>
      <w:r w:rsidRPr="003E25A9">
        <w:t>- контрольные опросы;</w:t>
      </w:r>
    </w:p>
    <w:p w:rsidR="001869EF" w:rsidRPr="003E25A9" w:rsidRDefault="001869EF" w:rsidP="003E25A9">
      <w:pPr>
        <w:tabs>
          <w:tab w:val="center" w:pos="4536"/>
          <w:tab w:val="right" w:pos="9072"/>
        </w:tabs>
      </w:pPr>
      <w:r w:rsidRPr="003E25A9">
        <w:t>- консультации;</w:t>
      </w:r>
    </w:p>
    <w:p w:rsidR="001869EF" w:rsidRPr="003E25A9" w:rsidRDefault="001869EF" w:rsidP="003E25A9">
      <w:pPr>
        <w:tabs>
          <w:tab w:val="center" w:pos="4536"/>
          <w:tab w:val="right" w:pos="9072"/>
        </w:tabs>
      </w:pPr>
      <w:r w:rsidRPr="003E25A9">
        <w:t>- самостоятельная работа студентов с учебной литературой и нормативно-правовыми актами;</w:t>
      </w:r>
    </w:p>
    <w:p w:rsidR="001869EF" w:rsidRPr="003E25A9" w:rsidRDefault="001869EF" w:rsidP="003E25A9">
      <w:pPr>
        <w:tabs>
          <w:tab w:val="center" w:pos="4536"/>
          <w:tab w:val="right" w:pos="9072"/>
        </w:tabs>
      </w:pPr>
      <w:r w:rsidRPr="003E25A9">
        <w:t>- подготовка и обсуждение рефератов, презентаций (научно-исследовательская работа);</w:t>
      </w:r>
    </w:p>
    <w:p w:rsidR="001869EF" w:rsidRPr="003E25A9" w:rsidRDefault="001869EF" w:rsidP="003E25A9">
      <w:pPr>
        <w:tabs>
          <w:tab w:val="center" w:pos="4536"/>
          <w:tab w:val="right" w:pos="9072"/>
        </w:tabs>
      </w:pPr>
      <w:r w:rsidRPr="003E25A9">
        <w:t>- тестирование по основным темам дисциплины;</w:t>
      </w:r>
    </w:p>
    <w:p w:rsidR="001869EF" w:rsidRPr="003E25A9" w:rsidRDefault="001869EF" w:rsidP="003E25A9">
      <w:pPr>
        <w:tabs>
          <w:tab w:val="center" w:pos="4536"/>
          <w:tab w:val="right" w:pos="9072"/>
        </w:tabs>
      </w:pPr>
      <w:r w:rsidRPr="003E25A9">
        <w:t>- экзамен.</w:t>
      </w:r>
    </w:p>
    <w:p w:rsidR="001869EF" w:rsidRPr="003E25A9" w:rsidRDefault="001869EF" w:rsidP="003E25A9">
      <w:pPr>
        <w:tabs>
          <w:tab w:val="center" w:pos="4536"/>
          <w:tab w:val="right" w:pos="9072"/>
        </w:tabs>
        <w:rPr>
          <w:b/>
        </w:rPr>
      </w:pPr>
    </w:p>
    <w:p w:rsidR="001869EF" w:rsidRPr="003E25A9" w:rsidRDefault="001869EF" w:rsidP="003E25A9">
      <w:pPr>
        <w:tabs>
          <w:tab w:val="center" w:pos="4536"/>
          <w:tab w:val="right" w:pos="9072"/>
        </w:tabs>
        <w:rPr>
          <w:b/>
        </w:rPr>
      </w:pPr>
      <w:r w:rsidRPr="003E25A9">
        <w:rPr>
          <w:b/>
        </w:rPr>
        <w:t>12.2. Активные и интерактивные  методы и формы обучения</w:t>
      </w:r>
    </w:p>
    <w:p w:rsidR="001869EF" w:rsidRPr="003E25A9" w:rsidRDefault="001869EF" w:rsidP="003E25A9">
      <w:pPr>
        <w:tabs>
          <w:tab w:val="center" w:pos="4536"/>
          <w:tab w:val="right" w:pos="9072"/>
        </w:tabs>
        <w:jc w:val="both"/>
      </w:pPr>
      <w:proofErr w:type="gramStart"/>
      <w:r w:rsidRPr="003E25A9">
        <w:t>Из перечня видов: («</w:t>
      </w:r>
      <w:r w:rsidRPr="003E25A9">
        <w:rPr>
          <w:i/>
        </w:rPr>
        <w:t>мозговой штурм», анализ НПА,</w:t>
      </w:r>
      <w:r w:rsidR="009A70C8" w:rsidRPr="003E25A9">
        <w:rPr>
          <w:i/>
        </w:rPr>
        <w:t xml:space="preserve"> </w:t>
      </w:r>
      <w:r w:rsidRPr="003E25A9">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E25A9">
        <w:t>) используются следующие:</w:t>
      </w:r>
      <w:proofErr w:type="gramEnd"/>
    </w:p>
    <w:p w:rsidR="001869EF" w:rsidRPr="003E25A9" w:rsidRDefault="001869EF" w:rsidP="003E25A9">
      <w:pPr>
        <w:tabs>
          <w:tab w:val="center" w:pos="4536"/>
          <w:tab w:val="right" w:pos="9072"/>
        </w:tabs>
        <w:jc w:val="both"/>
      </w:pPr>
      <w:r w:rsidRPr="003E25A9">
        <w:rPr>
          <w:i/>
        </w:rPr>
        <w:t>- диспут</w:t>
      </w:r>
      <w:r w:rsidRPr="003E25A9">
        <w:t xml:space="preserve"> </w:t>
      </w:r>
    </w:p>
    <w:p w:rsidR="001869EF" w:rsidRPr="003E25A9" w:rsidRDefault="001869EF" w:rsidP="003E25A9">
      <w:pPr>
        <w:tabs>
          <w:tab w:val="center" w:pos="4536"/>
          <w:tab w:val="right" w:pos="9072"/>
        </w:tabs>
        <w:rPr>
          <w:i/>
        </w:rPr>
      </w:pPr>
      <w:r w:rsidRPr="003E25A9">
        <w:rPr>
          <w:i/>
        </w:rPr>
        <w:t>- анализ проблемных, творческих заданий, ситуационных задач</w:t>
      </w:r>
    </w:p>
    <w:p w:rsidR="001869EF" w:rsidRPr="003E25A9" w:rsidRDefault="001869EF" w:rsidP="003E25A9">
      <w:pPr>
        <w:tabs>
          <w:tab w:val="center" w:pos="4536"/>
          <w:tab w:val="right" w:pos="9072"/>
        </w:tabs>
        <w:rPr>
          <w:i/>
        </w:rPr>
      </w:pPr>
      <w:r w:rsidRPr="003E25A9">
        <w:rPr>
          <w:i/>
        </w:rPr>
        <w:t>- круглый стол;</w:t>
      </w:r>
    </w:p>
    <w:p w:rsidR="001869EF" w:rsidRPr="003E25A9" w:rsidRDefault="001869EF" w:rsidP="003E25A9">
      <w:pPr>
        <w:tabs>
          <w:tab w:val="center" w:pos="4536"/>
          <w:tab w:val="right" w:pos="9072"/>
        </w:tabs>
        <w:rPr>
          <w:i/>
        </w:rPr>
      </w:pPr>
      <w:r w:rsidRPr="003E25A9">
        <w:rPr>
          <w:i/>
        </w:rPr>
        <w:t>- мини-конференция</w:t>
      </w:r>
    </w:p>
    <w:p w:rsidR="001869EF" w:rsidRPr="003E25A9" w:rsidRDefault="001869EF" w:rsidP="003E25A9">
      <w:pPr>
        <w:tabs>
          <w:tab w:val="center" w:pos="4536"/>
          <w:tab w:val="right" w:pos="9072"/>
        </w:tabs>
        <w:jc w:val="both"/>
        <w:rPr>
          <w:i/>
        </w:rPr>
      </w:pPr>
      <w:r w:rsidRPr="003E25A9">
        <w:rPr>
          <w:i/>
        </w:rPr>
        <w:t xml:space="preserve">-дискуссия </w:t>
      </w:r>
    </w:p>
    <w:p w:rsidR="001869EF" w:rsidRPr="003E25A9" w:rsidRDefault="001869EF" w:rsidP="003E25A9">
      <w:pPr>
        <w:tabs>
          <w:tab w:val="center" w:pos="4536"/>
          <w:tab w:val="right" w:pos="9072"/>
        </w:tabs>
        <w:rPr>
          <w:i/>
        </w:rPr>
      </w:pPr>
      <w:r w:rsidRPr="003E25A9">
        <w:rPr>
          <w:i/>
        </w:rPr>
        <w:t>- беседа.</w:t>
      </w:r>
    </w:p>
    <w:p w:rsidR="001869EF" w:rsidRPr="003E25A9" w:rsidRDefault="001869EF" w:rsidP="003E25A9"/>
    <w:sectPr w:rsidR="001869EF" w:rsidRPr="003E25A9" w:rsidSect="003E25A9">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73B" w:rsidRDefault="0018473B" w:rsidP="00700678">
      <w:r>
        <w:separator/>
      </w:r>
    </w:p>
  </w:endnote>
  <w:endnote w:type="continuationSeparator" w:id="0">
    <w:p w:rsidR="0018473B" w:rsidRDefault="0018473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73B" w:rsidRDefault="0018473B" w:rsidP="00700678">
      <w:r>
        <w:separator/>
      </w:r>
    </w:p>
  </w:footnote>
  <w:footnote w:type="continuationSeparator" w:id="0">
    <w:p w:rsidR="0018473B" w:rsidRDefault="0018473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611947"/>
    <w:multiLevelType w:val="hybridMultilevel"/>
    <w:tmpl w:val="E3921A18"/>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0B70BF"/>
    <w:multiLevelType w:val="hybridMultilevel"/>
    <w:tmpl w:val="B126747E"/>
    <w:lvl w:ilvl="0" w:tplc="206A0352">
      <w:start w:val="1"/>
      <w:numFmt w:val="decimal"/>
      <w:lvlText w:val="%1."/>
      <w:lvlJc w:val="left"/>
      <w:pPr>
        <w:ind w:left="720" w:hanging="360"/>
      </w:pPr>
      <w:rPr>
        <w:rFonts w:hint="default"/>
        <w:b w:val="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3EE53AD"/>
    <w:multiLevelType w:val="multilevel"/>
    <w:tmpl w:val="BBF09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DE35CC"/>
    <w:multiLevelType w:val="hybridMultilevel"/>
    <w:tmpl w:val="2AF2D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5AF5EFA"/>
    <w:multiLevelType w:val="hybridMultilevel"/>
    <w:tmpl w:val="C77C5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0B2311"/>
    <w:multiLevelType w:val="hybridMultilevel"/>
    <w:tmpl w:val="DEEE1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884B3B"/>
    <w:multiLevelType w:val="hybridMultilevel"/>
    <w:tmpl w:val="B8D8CD18"/>
    <w:lvl w:ilvl="0" w:tplc="B53646B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CC533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32A93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CEC2F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E48E3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E2A3D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E8820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D2B1D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884E0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382F2096"/>
    <w:multiLevelType w:val="hybridMultilevel"/>
    <w:tmpl w:val="01EAE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F7936CA"/>
    <w:multiLevelType w:val="hybridMultilevel"/>
    <w:tmpl w:val="60645CD8"/>
    <w:lvl w:ilvl="0" w:tplc="066EE4E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6">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3325968"/>
    <w:multiLevelType w:val="hybridMultilevel"/>
    <w:tmpl w:val="6840C252"/>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516B5F"/>
    <w:multiLevelType w:val="hybridMultilevel"/>
    <w:tmpl w:val="DCA0616C"/>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9">
    <w:nsid w:val="59277EF7"/>
    <w:multiLevelType w:val="hybridMultilevel"/>
    <w:tmpl w:val="25348366"/>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nsid w:val="60C70ADD"/>
    <w:multiLevelType w:val="hybridMultilevel"/>
    <w:tmpl w:val="F5789C2C"/>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67B43DB7"/>
    <w:multiLevelType w:val="multilevel"/>
    <w:tmpl w:val="B7106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0"/>
  </w:num>
  <w:num w:numId="3">
    <w:abstractNumId w:val="2"/>
  </w:num>
  <w:num w:numId="4">
    <w:abstractNumId w:val="26"/>
  </w:num>
  <w:num w:numId="5">
    <w:abstractNumId w:val="11"/>
  </w:num>
  <w:num w:numId="6">
    <w:abstractNumId w:val="7"/>
  </w:num>
  <w:num w:numId="7">
    <w:abstractNumId w:val="13"/>
  </w:num>
  <w:num w:numId="8">
    <w:abstractNumId w:val="4"/>
  </w:num>
  <w:num w:numId="9">
    <w:abstractNumId w:val="27"/>
  </w:num>
  <w:num w:numId="10">
    <w:abstractNumId w:val="14"/>
  </w:num>
  <w:num w:numId="11">
    <w:abstractNumId w:val="16"/>
  </w:num>
  <w:num w:numId="12">
    <w:abstractNumId w:val="9"/>
  </w:num>
  <w:num w:numId="13">
    <w:abstractNumId w:val="1"/>
  </w:num>
  <w:num w:numId="14">
    <w:abstractNumId w:val="17"/>
  </w:num>
  <w:num w:numId="15">
    <w:abstractNumId w:val="23"/>
  </w:num>
  <w:num w:numId="16">
    <w:abstractNumId w:val="19"/>
  </w:num>
  <w:num w:numId="17">
    <w:abstractNumId w:val="22"/>
  </w:num>
  <w:num w:numId="18">
    <w:abstractNumId w:val="21"/>
  </w:num>
  <w:num w:numId="19">
    <w:abstractNumId w:val="15"/>
  </w:num>
  <w:num w:numId="20">
    <w:abstractNumId w:val="6"/>
  </w:num>
  <w:num w:numId="21">
    <w:abstractNumId w:val="8"/>
  </w:num>
  <w:num w:numId="22">
    <w:abstractNumId w:val="25"/>
  </w:num>
  <w:num w:numId="23">
    <w:abstractNumId w:val="5"/>
  </w:num>
  <w:num w:numId="24">
    <w:abstractNumId w:val="18"/>
  </w:num>
  <w:num w:numId="25">
    <w:abstractNumId w:val="24"/>
  </w:num>
  <w:num w:numId="26">
    <w:abstractNumId w:val="3"/>
  </w:num>
  <w:num w:numId="27">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204E"/>
    <w:rsid w:val="0003772B"/>
    <w:rsid w:val="0004080B"/>
    <w:rsid w:val="00043D4B"/>
    <w:rsid w:val="00045ECC"/>
    <w:rsid w:val="000529C4"/>
    <w:rsid w:val="000553D0"/>
    <w:rsid w:val="00080AF9"/>
    <w:rsid w:val="00085AEC"/>
    <w:rsid w:val="000A4ACE"/>
    <w:rsid w:val="000B207A"/>
    <w:rsid w:val="000B4A55"/>
    <w:rsid w:val="000C1ECD"/>
    <w:rsid w:val="000C3EDB"/>
    <w:rsid w:val="000C504A"/>
    <w:rsid w:val="000D1929"/>
    <w:rsid w:val="000E3F4D"/>
    <w:rsid w:val="000E5455"/>
    <w:rsid w:val="000F1B6F"/>
    <w:rsid w:val="000F76BF"/>
    <w:rsid w:val="001012D2"/>
    <w:rsid w:val="001016D7"/>
    <w:rsid w:val="00104877"/>
    <w:rsid w:val="00115B56"/>
    <w:rsid w:val="00135436"/>
    <w:rsid w:val="00140367"/>
    <w:rsid w:val="00141E08"/>
    <w:rsid w:val="001434F2"/>
    <w:rsid w:val="0015090A"/>
    <w:rsid w:val="00162CA2"/>
    <w:rsid w:val="001643BD"/>
    <w:rsid w:val="00170CF6"/>
    <w:rsid w:val="00171AC3"/>
    <w:rsid w:val="00174514"/>
    <w:rsid w:val="001766C1"/>
    <w:rsid w:val="0018473B"/>
    <w:rsid w:val="001869EF"/>
    <w:rsid w:val="001A5EC7"/>
    <w:rsid w:val="001B309E"/>
    <w:rsid w:val="001B75FA"/>
    <w:rsid w:val="001C0AB1"/>
    <w:rsid w:val="001C17F6"/>
    <w:rsid w:val="001C276F"/>
    <w:rsid w:val="001C75EB"/>
    <w:rsid w:val="001F798C"/>
    <w:rsid w:val="002111EA"/>
    <w:rsid w:val="00213E0A"/>
    <w:rsid w:val="002141CE"/>
    <w:rsid w:val="00214A8C"/>
    <w:rsid w:val="00225DB4"/>
    <w:rsid w:val="00227664"/>
    <w:rsid w:val="00243AD7"/>
    <w:rsid w:val="00263757"/>
    <w:rsid w:val="0027621E"/>
    <w:rsid w:val="00283970"/>
    <w:rsid w:val="00297BD2"/>
    <w:rsid w:val="002A021B"/>
    <w:rsid w:val="002A0CF3"/>
    <w:rsid w:val="002A294F"/>
    <w:rsid w:val="002A3FB0"/>
    <w:rsid w:val="002A7556"/>
    <w:rsid w:val="002B1738"/>
    <w:rsid w:val="002B40AF"/>
    <w:rsid w:val="002C008D"/>
    <w:rsid w:val="002C6645"/>
    <w:rsid w:val="002C7721"/>
    <w:rsid w:val="002D097D"/>
    <w:rsid w:val="002D4C59"/>
    <w:rsid w:val="002E59AC"/>
    <w:rsid w:val="002F5DC2"/>
    <w:rsid w:val="00302E77"/>
    <w:rsid w:val="003041E5"/>
    <w:rsid w:val="00304207"/>
    <w:rsid w:val="0031138B"/>
    <w:rsid w:val="00327AFA"/>
    <w:rsid w:val="00344E00"/>
    <w:rsid w:val="00345342"/>
    <w:rsid w:val="00353395"/>
    <w:rsid w:val="0035744B"/>
    <w:rsid w:val="00360625"/>
    <w:rsid w:val="0037016A"/>
    <w:rsid w:val="00370E47"/>
    <w:rsid w:val="00372AEA"/>
    <w:rsid w:val="0037510D"/>
    <w:rsid w:val="00377706"/>
    <w:rsid w:val="00385EDD"/>
    <w:rsid w:val="00386403"/>
    <w:rsid w:val="003977B5"/>
    <w:rsid w:val="003A25F2"/>
    <w:rsid w:val="003B1392"/>
    <w:rsid w:val="003B153D"/>
    <w:rsid w:val="003B1D69"/>
    <w:rsid w:val="003C3A4D"/>
    <w:rsid w:val="003C7F5B"/>
    <w:rsid w:val="003D1782"/>
    <w:rsid w:val="003E213F"/>
    <w:rsid w:val="003E25A9"/>
    <w:rsid w:val="003E6EB2"/>
    <w:rsid w:val="003F665A"/>
    <w:rsid w:val="00414FBA"/>
    <w:rsid w:val="00430D7E"/>
    <w:rsid w:val="00445E11"/>
    <w:rsid w:val="00446E62"/>
    <w:rsid w:val="0047259A"/>
    <w:rsid w:val="00477FA3"/>
    <w:rsid w:val="0049263C"/>
    <w:rsid w:val="00494196"/>
    <w:rsid w:val="004B26FF"/>
    <w:rsid w:val="004C0F0D"/>
    <w:rsid w:val="004C4CB9"/>
    <w:rsid w:val="004C5A92"/>
    <w:rsid w:val="004C5F2C"/>
    <w:rsid w:val="004C6BDD"/>
    <w:rsid w:val="004D72FE"/>
    <w:rsid w:val="004F0C67"/>
    <w:rsid w:val="004F6FB3"/>
    <w:rsid w:val="00502E9C"/>
    <w:rsid w:val="005072A6"/>
    <w:rsid w:val="00530F7B"/>
    <w:rsid w:val="00554544"/>
    <w:rsid w:val="005568D2"/>
    <w:rsid w:val="0057047A"/>
    <w:rsid w:val="00574225"/>
    <w:rsid w:val="005A55BA"/>
    <w:rsid w:val="005A73F2"/>
    <w:rsid w:val="005A756A"/>
    <w:rsid w:val="005B1A35"/>
    <w:rsid w:val="005D3BA0"/>
    <w:rsid w:val="005E21F4"/>
    <w:rsid w:val="005E4E00"/>
    <w:rsid w:val="005E7756"/>
    <w:rsid w:val="005F320E"/>
    <w:rsid w:val="005F4A86"/>
    <w:rsid w:val="005F68CB"/>
    <w:rsid w:val="00601731"/>
    <w:rsid w:val="006065D2"/>
    <w:rsid w:val="00607C09"/>
    <w:rsid w:val="00612E06"/>
    <w:rsid w:val="00614E13"/>
    <w:rsid w:val="00620DAA"/>
    <w:rsid w:val="00621A10"/>
    <w:rsid w:val="00626851"/>
    <w:rsid w:val="00651AE3"/>
    <w:rsid w:val="00654D82"/>
    <w:rsid w:val="006572B2"/>
    <w:rsid w:val="00670DB8"/>
    <w:rsid w:val="00693700"/>
    <w:rsid w:val="006A35DA"/>
    <w:rsid w:val="006B05B3"/>
    <w:rsid w:val="006F0A71"/>
    <w:rsid w:val="007003B7"/>
    <w:rsid w:val="00700678"/>
    <w:rsid w:val="00711D46"/>
    <w:rsid w:val="00714167"/>
    <w:rsid w:val="00721371"/>
    <w:rsid w:val="007240F4"/>
    <w:rsid w:val="00732AF5"/>
    <w:rsid w:val="00743DED"/>
    <w:rsid w:val="0074417C"/>
    <w:rsid w:val="00760C32"/>
    <w:rsid w:val="00773DBC"/>
    <w:rsid w:val="007A5471"/>
    <w:rsid w:val="007A5ECF"/>
    <w:rsid w:val="007A644D"/>
    <w:rsid w:val="007C6026"/>
    <w:rsid w:val="007D1F4C"/>
    <w:rsid w:val="007E73C9"/>
    <w:rsid w:val="007F6D04"/>
    <w:rsid w:val="00800A93"/>
    <w:rsid w:val="00811968"/>
    <w:rsid w:val="0081285A"/>
    <w:rsid w:val="0084386E"/>
    <w:rsid w:val="00844E16"/>
    <w:rsid w:val="00846129"/>
    <w:rsid w:val="00847297"/>
    <w:rsid w:val="00854005"/>
    <w:rsid w:val="00856CA9"/>
    <w:rsid w:val="0086172A"/>
    <w:rsid w:val="00873C4F"/>
    <w:rsid w:val="00873DDD"/>
    <w:rsid w:val="00877963"/>
    <w:rsid w:val="00881EC7"/>
    <w:rsid w:val="0088550C"/>
    <w:rsid w:val="00890748"/>
    <w:rsid w:val="008930A8"/>
    <w:rsid w:val="008948F7"/>
    <w:rsid w:val="00895865"/>
    <w:rsid w:val="008A452E"/>
    <w:rsid w:val="008A6325"/>
    <w:rsid w:val="008A76E7"/>
    <w:rsid w:val="008C162A"/>
    <w:rsid w:val="008C29B1"/>
    <w:rsid w:val="008D1601"/>
    <w:rsid w:val="008D20E9"/>
    <w:rsid w:val="008D5AD2"/>
    <w:rsid w:val="008D6803"/>
    <w:rsid w:val="008D7883"/>
    <w:rsid w:val="008E4ED9"/>
    <w:rsid w:val="008F6E8D"/>
    <w:rsid w:val="00902708"/>
    <w:rsid w:val="00910EA2"/>
    <w:rsid w:val="00920F2D"/>
    <w:rsid w:val="00922516"/>
    <w:rsid w:val="00925104"/>
    <w:rsid w:val="00925B91"/>
    <w:rsid w:val="0093633B"/>
    <w:rsid w:val="00937296"/>
    <w:rsid w:val="00945B29"/>
    <w:rsid w:val="0095568C"/>
    <w:rsid w:val="00963AEA"/>
    <w:rsid w:val="0097452B"/>
    <w:rsid w:val="00981484"/>
    <w:rsid w:val="009867AC"/>
    <w:rsid w:val="0098691C"/>
    <w:rsid w:val="009A70C8"/>
    <w:rsid w:val="009B4652"/>
    <w:rsid w:val="009C4AE1"/>
    <w:rsid w:val="009D165C"/>
    <w:rsid w:val="009D47CF"/>
    <w:rsid w:val="009E0041"/>
    <w:rsid w:val="009E6D98"/>
    <w:rsid w:val="009E7E29"/>
    <w:rsid w:val="009F0018"/>
    <w:rsid w:val="009F241B"/>
    <w:rsid w:val="009F2437"/>
    <w:rsid w:val="009F2FAF"/>
    <w:rsid w:val="009F3E1E"/>
    <w:rsid w:val="009F3FA0"/>
    <w:rsid w:val="00A035CF"/>
    <w:rsid w:val="00A12EA7"/>
    <w:rsid w:val="00A22089"/>
    <w:rsid w:val="00A32F52"/>
    <w:rsid w:val="00A472BE"/>
    <w:rsid w:val="00A47639"/>
    <w:rsid w:val="00A57021"/>
    <w:rsid w:val="00A60F0F"/>
    <w:rsid w:val="00A622DC"/>
    <w:rsid w:val="00A6600B"/>
    <w:rsid w:val="00A80B03"/>
    <w:rsid w:val="00A80F07"/>
    <w:rsid w:val="00A84957"/>
    <w:rsid w:val="00A8617E"/>
    <w:rsid w:val="00A91723"/>
    <w:rsid w:val="00A91A1A"/>
    <w:rsid w:val="00A946DA"/>
    <w:rsid w:val="00AB4A2C"/>
    <w:rsid w:val="00AC19EE"/>
    <w:rsid w:val="00AD11D7"/>
    <w:rsid w:val="00AD2DAD"/>
    <w:rsid w:val="00AE412B"/>
    <w:rsid w:val="00AF2FBD"/>
    <w:rsid w:val="00AF47DF"/>
    <w:rsid w:val="00B0190F"/>
    <w:rsid w:val="00B12478"/>
    <w:rsid w:val="00B16304"/>
    <w:rsid w:val="00B22A28"/>
    <w:rsid w:val="00B35DE8"/>
    <w:rsid w:val="00B437AF"/>
    <w:rsid w:val="00B5203A"/>
    <w:rsid w:val="00B54519"/>
    <w:rsid w:val="00B65308"/>
    <w:rsid w:val="00B9122A"/>
    <w:rsid w:val="00B91EF8"/>
    <w:rsid w:val="00B96C69"/>
    <w:rsid w:val="00BC1411"/>
    <w:rsid w:val="00BC5377"/>
    <w:rsid w:val="00BC592A"/>
    <w:rsid w:val="00BD11A4"/>
    <w:rsid w:val="00BD28D0"/>
    <w:rsid w:val="00BE3F9F"/>
    <w:rsid w:val="00BE6563"/>
    <w:rsid w:val="00BF0CF2"/>
    <w:rsid w:val="00BF356E"/>
    <w:rsid w:val="00BF407F"/>
    <w:rsid w:val="00BF7025"/>
    <w:rsid w:val="00C01124"/>
    <w:rsid w:val="00C06957"/>
    <w:rsid w:val="00C070BE"/>
    <w:rsid w:val="00C275E1"/>
    <w:rsid w:val="00C37266"/>
    <w:rsid w:val="00C55727"/>
    <w:rsid w:val="00C56D9C"/>
    <w:rsid w:val="00C653FA"/>
    <w:rsid w:val="00C67E70"/>
    <w:rsid w:val="00C70693"/>
    <w:rsid w:val="00C80958"/>
    <w:rsid w:val="00C83404"/>
    <w:rsid w:val="00CA631C"/>
    <w:rsid w:val="00CC38E8"/>
    <w:rsid w:val="00CC6DBA"/>
    <w:rsid w:val="00CD2326"/>
    <w:rsid w:val="00CF1FA5"/>
    <w:rsid w:val="00D06028"/>
    <w:rsid w:val="00D061CB"/>
    <w:rsid w:val="00D24D89"/>
    <w:rsid w:val="00D27096"/>
    <w:rsid w:val="00D373CB"/>
    <w:rsid w:val="00D37E73"/>
    <w:rsid w:val="00D42417"/>
    <w:rsid w:val="00D42765"/>
    <w:rsid w:val="00D42886"/>
    <w:rsid w:val="00D66B2E"/>
    <w:rsid w:val="00D67AF5"/>
    <w:rsid w:val="00D75B31"/>
    <w:rsid w:val="00D83CEA"/>
    <w:rsid w:val="00D87978"/>
    <w:rsid w:val="00DA3C4B"/>
    <w:rsid w:val="00DA4F4B"/>
    <w:rsid w:val="00DB4F00"/>
    <w:rsid w:val="00DB77A2"/>
    <w:rsid w:val="00DC272C"/>
    <w:rsid w:val="00DE36EB"/>
    <w:rsid w:val="00DE52F5"/>
    <w:rsid w:val="00DF60D8"/>
    <w:rsid w:val="00E05591"/>
    <w:rsid w:val="00E16BF4"/>
    <w:rsid w:val="00E25BB8"/>
    <w:rsid w:val="00E42920"/>
    <w:rsid w:val="00E5078C"/>
    <w:rsid w:val="00E5286A"/>
    <w:rsid w:val="00E6274F"/>
    <w:rsid w:val="00E7382B"/>
    <w:rsid w:val="00E77251"/>
    <w:rsid w:val="00E85924"/>
    <w:rsid w:val="00E97EAE"/>
    <w:rsid w:val="00EB3A07"/>
    <w:rsid w:val="00ED4274"/>
    <w:rsid w:val="00EE4163"/>
    <w:rsid w:val="00EF4B36"/>
    <w:rsid w:val="00F04EC6"/>
    <w:rsid w:val="00F10668"/>
    <w:rsid w:val="00F17242"/>
    <w:rsid w:val="00F22A6C"/>
    <w:rsid w:val="00F35009"/>
    <w:rsid w:val="00F378B2"/>
    <w:rsid w:val="00F45429"/>
    <w:rsid w:val="00F46055"/>
    <w:rsid w:val="00F50FCF"/>
    <w:rsid w:val="00F548AD"/>
    <w:rsid w:val="00F55250"/>
    <w:rsid w:val="00F706C4"/>
    <w:rsid w:val="00F96239"/>
    <w:rsid w:val="00FA2D42"/>
    <w:rsid w:val="00FA42D7"/>
    <w:rsid w:val="00FA5C86"/>
    <w:rsid w:val="00FA5C98"/>
    <w:rsid w:val="00FB087F"/>
    <w:rsid w:val="00FB519E"/>
    <w:rsid w:val="00FB6ACC"/>
    <w:rsid w:val="00FD64D8"/>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C67E7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B96C6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character" w:customStyle="1" w:styleId="20">
    <w:name w:val="Заголовок 2 Знак"/>
    <w:basedOn w:val="a1"/>
    <w:link w:val="2"/>
    <w:uiPriority w:val="9"/>
    <w:semiHidden/>
    <w:rsid w:val="00B96C69"/>
    <w:rPr>
      <w:rFonts w:asciiTheme="majorHAnsi" w:eastAsiaTheme="majorEastAsia" w:hAnsiTheme="majorHAnsi" w:cstheme="majorBidi"/>
      <w:color w:val="365F91" w:themeColor="accent1" w:themeShade="BF"/>
      <w:sz w:val="26"/>
      <w:szCs w:val="26"/>
    </w:rPr>
  </w:style>
  <w:style w:type="paragraph" w:customStyle="1" w:styleId="Style5">
    <w:name w:val="Style5"/>
    <w:basedOn w:val="a0"/>
    <w:rsid w:val="002B40AF"/>
    <w:pPr>
      <w:spacing w:line="645" w:lineRule="exact"/>
      <w:jc w:val="center"/>
    </w:pPr>
  </w:style>
  <w:style w:type="character" w:customStyle="1" w:styleId="10">
    <w:name w:val="Заголовок 1 Знак"/>
    <w:basedOn w:val="a1"/>
    <w:link w:val="1"/>
    <w:uiPriority w:val="9"/>
    <w:rsid w:val="00C67E7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381446281">
      <w:bodyDiv w:val="1"/>
      <w:marLeft w:val="0"/>
      <w:marRight w:val="0"/>
      <w:marTop w:val="0"/>
      <w:marBottom w:val="0"/>
      <w:divBdr>
        <w:top w:val="none" w:sz="0" w:space="0" w:color="auto"/>
        <w:left w:val="none" w:sz="0" w:space="0" w:color="auto"/>
        <w:bottom w:val="none" w:sz="0" w:space="0" w:color="auto"/>
        <w:right w:val="none" w:sz="0" w:space="0" w:color="auto"/>
      </w:divBdr>
      <w:divsChild>
        <w:div w:id="1701281566">
          <w:marLeft w:val="0"/>
          <w:marRight w:val="0"/>
          <w:marTop w:val="0"/>
          <w:marBottom w:val="0"/>
          <w:divBdr>
            <w:top w:val="none" w:sz="0" w:space="0" w:color="auto"/>
            <w:left w:val="none" w:sz="0" w:space="0" w:color="auto"/>
            <w:bottom w:val="none" w:sz="0" w:space="0" w:color="auto"/>
            <w:right w:val="none" w:sz="0" w:space="0" w:color="auto"/>
          </w:divBdr>
        </w:div>
        <w:div w:id="1116676760">
          <w:marLeft w:val="0"/>
          <w:marRight w:val="0"/>
          <w:marTop w:val="0"/>
          <w:marBottom w:val="0"/>
          <w:divBdr>
            <w:top w:val="none" w:sz="0" w:space="0" w:color="auto"/>
            <w:left w:val="none" w:sz="0" w:space="0" w:color="auto"/>
            <w:bottom w:val="none" w:sz="0" w:space="0" w:color="auto"/>
            <w:right w:val="none" w:sz="0" w:space="0" w:color="auto"/>
          </w:divBdr>
        </w:div>
        <w:div w:id="713308811">
          <w:marLeft w:val="0"/>
          <w:marRight w:val="0"/>
          <w:marTop w:val="0"/>
          <w:marBottom w:val="0"/>
          <w:divBdr>
            <w:top w:val="none" w:sz="0" w:space="0" w:color="auto"/>
            <w:left w:val="none" w:sz="0" w:space="0" w:color="auto"/>
            <w:bottom w:val="none" w:sz="0" w:space="0" w:color="auto"/>
            <w:right w:val="none" w:sz="0" w:space="0" w:color="auto"/>
          </w:divBdr>
        </w:div>
        <w:div w:id="2120294076">
          <w:marLeft w:val="0"/>
          <w:marRight w:val="0"/>
          <w:marTop w:val="0"/>
          <w:marBottom w:val="0"/>
          <w:divBdr>
            <w:top w:val="none" w:sz="0" w:space="0" w:color="auto"/>
            <w:left w:val="none" w:sz="0" w:space="0" w:color="auto"/>
            <w:bottom w:val="none" w:sz="0" w:space="0" w:color="auto"/>
            <w:right w:val="none" w:sz="0" w:space="0" w:color="auto"/>
          </w:divBdr>
        </w:div>
      </w:divsChild>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671759785">
      <w:bodyDiv w:val="1"/>
      <w:marLeft w:val="0"/>
      <w:marRight w:val="0"/>
      <w:marTop w:val="0"/>
      <w:marBottom w:val="0"/>
      <w:divBdr>
        <w:top w:val="none" w:sz="0" w:space="0" w:color="auto"/>
        <w:left w:val="none" w:sz="0" w:space="0" w:color="auto"/>
        <w:bottom w:val="none" w:sz="0" w:space="0" w:color="auto"/>
        <w:right w:val="none" w:sz="0" w:space="0" w:color="auto"/>
      </w:divBdr>
      <w:divsChild>
        <w:div w:id="53243289">
          <w:marLeft w:val="0"/>
          <w:marRight w:val="0"/>
          <w:marTop w:val="0"/>
          <w:marBottom w:val="0"/>
          <w:divBdr>
            <w:top w:val="none" w:sz="0" w:space="0" w:color="auto"/>
            <w:left w:val="none" w:sz="0" w:space="0" w:color="auto"/>
            <w:bottom w:val="none" w:sz="0" w:space="0" w:color="auto"/>
            <w:right w:val="none" w:sz="0" w:space="0" w:color="auto"/>
          </w:divBdr>
        </w:div>
        <w:div w:id="642395560">
          <w:marLeft w:val="0"/>
          <w:marRight w:val="0"/>
          <w:marTop w:val="0"/>
          <w:marBottom w:val="0"/>
          <w:divBdr>
            <w:top w:val="none" w:sz="0" w:space="0" w:color="auto"/>
            <w:left w:val="none" w:sz="0" w:space="0" w:color="auto"/>
            <w:bottom w:val="none" w:sz="0" w:space="0" w:color="auto"/>
            <w:right w:val="none" w:sz="0" w:space="0" w:color="auto"/>
          </w:divBdr>
        </w:div>
        <w:div w:id="641546144">
          <w:marLeft w:val="0"/>
          <w:marRight w:val="0"/>
          <w:marTop w:val="0"/>
          <w:marBottom w:val="0"/>
          <w:divBdr>
            <w:top w:val="none" w:sz="0" w:space="0" w:color="auto"/>
            <w:left w:val="none" w:sz="0" w:space="0" w:color="auto"/>
            <w:bottom w:val="none" w:sz="0" w:space="0" w:color="auto"/>
            <w:right w:val="none" w:sz="0" w:space="0" w:color="auto"/>
          </w:divBdr>
        </w:div>
        <w:div w:id="2107193413">
          <w:marLeft w:val="0"/>
          <w:marRight w:val="0"/>
          <w:marTop w:val="0"/>
          <w:marBottom w:val="0"/>
          <w:divBdr>
            <w:top w:val="none" w:sz="0" w:space="0" w:color="auto"/>
            <w:left w:val="none" w:sz="0" w:space="0" w:color="auto"/>
            <w:bottom w:val="none" w:sz="0" w:space="0" w:color="auto"/>
            <w:right w:val="none" w:sz="0" w:space="0" w:color="auto"/>
          </w:divBdr>
        </w:div>
        <w:div w:id="1335840651">
          <w:marLeft w:val="0"/>
          <w:marRight w:val="0"/>
          <w:marTop w:val="0"/>
          <w:marBottom w:val="0"/>
          <w:divBdr>
            <w:top w:val="none" w:sz="0" w:space="0" w:color="auto"/>
            <w:left w:val="none" w:sz="0" w:space="0" w:color="auto"/>
            <w:bottom w:val="none" w:sz="0" w:space="0" w:color="auto"/>
            <w:right w:val="none" w:sz="0" w:space="0" w:color="auto"/>
          </w:divBdr>
        </w:div>
        <w:div w:id="661936556">
          <w:marLeft w:val="0"/>
          <w:marRight w:val="0"/>
          <w:marTop w:val="0"/>
          <w:marBottom w:val="0"/>
          <w:divBdr>
            <w:top w:val="none" w:sz="0" w:space="0" w:color="auto"/>
            <w:left w:val="none" w:sz="0" w:space="0" w:color="auto"/>
            <w:bottom w:val="none" w:sz="0" w:space="0" w:color="auto"/>
            <w:right w:val="none" w:sz="0" w:space="0" w:color="auto"/>
          </w:divBdr>
        </w:div>
        <w:div w:id="777601336">
          <w:marLeft w:val="0"/>
          <w:marRight w:val="0"/>
          <w:marTop w:val="0"/>
          <w:marBottom w:val="0"/>
          <w:divBdr>
            <w:top w:val="none" w:sz="0" w:space="0" w:color="auto"/>
            <w:left w:val="none" w:sz="0" w:space="0" w:color="auto"/>
            <w:bottom w:val="none" w:sz="0" w:space="0" w:color="auto"/>
            <w:right w:val="none" w:sz="0" w:space="0" w:color="auto"/>
          </w:divBdr>
        </w:div>
        <w:div w:id="564334486">
          <w:marLeft w:val="0"/>
          <w:marRight w:val="0"/>
          <w:marTop w:val="0"/>
          <w:marBottom w:val="0"/>
          <w:divBdr>
            <w:top w:val="none" w:sz="0" w:space="0" w:color="auto"/>
            <w:left w:val="none" w:sz="0" w:space="0" w:color="auto"/>
            <w:bottom w:val="none" w:sz="0" w:space="0" w:color="auto"/>
            <w:right w:val="none" w:sz="0" w:space="0" w:color="auto"/>
          </w:divBdr>
        </w:div>
        <w:div w:id="2041588855">
          <w:marLeft w:val="0"/>
          <w:marRight w:val="0"/>
          <w:marTop w:val="0"/>
          <w:marBottom w:val="0"/>
          <w:divBdr>
            <w:top w:val="none" w:sz="0" w:space="0" w:color="auto"/>
            <w:left w:val="none" w:sz="0" w:space="0" w:color="auto"/>
            <w:bottom w:val="none" w:sz="0" w:space="0" w:color="auto"/>
            <w:right w:val="none" w:sz="0" w:space="0" w:color="auto"/>
          </w:divBdr>
        </w:div>
        <w:div w:id="1399743553">
          <w:marLeft w:val="0"/>
          <w:marRight w:val="0"/>
          <w:marTop w:val="0"/>
          <w:marBottom w:val="0"/>
          <w:divBdr>
            <w:top w:val="none" w:sz="0" w:space="0" w:color="auto"/>
            <w:left w:val="none" w:sz="0" w:space="0" w:color="auto"/>
            <w:bottom w:val="none" w:sz="0" w:space="0" w:color="auto"/>
            <w:right w:val="none" w:sz="0" w:space="0" w:color="auto"/>
          </w:divBdr>
        </w:div>
        <w:div w:id="1183393551">
          <w:marLeft w:val="0"/>
          <w:marRight w:val="0"/>
          <w:marTop w:val="0"/>
          <w:marBottom w:val="0"/>
          <w:divBdr>
            <w:top w:val="none" w:sz="0" w:space="0" w:color="auto"/>
            <w:left w:val="none" w:sz="0" w:space="0" w:color="auto"/>
            <w:bottom w:val="none" w:sz="0" w:space="0" w:color="auto"/>
            <w:right w:val="none" w:sz="0" w:space="0" w:color="auto"/>
          </w:divBdr>
        </w:div>
        <w:div w:id="153647785">
          <w:marLeft w:val="0"/>
          <w:marRight w:val="0"/>
          <w:marTop w:val="0"/>
          <w:marBottom w:val="0"/>
          <w:divBdr>
            <w:top w:val="none" w:sz="0" w:space="0" w:color="auto"/>
            <w:left w:val="none" w:sz="0" w:space="0" w:color="auto"/>
            <w:bottom w:val="none" w:sz="0" w:space="0" w:color="auto"/>
            <w:right w:val="none" w:sz="0" w:space="0" w:color="auto"/>
          </w:divBdr>
        </w:div>
        <w:div w:id="1285842641">
          <w:marLeft w:val="0"/>
          <w:marRight w:val="0"/>
          <w:marTop w:val="0"/>
          <w:marBottom w:val="0"/>
          <w:divBdr>
            <w:top w:val="none" w:sz="0" w:space="0" w:color="auto"/>
            <w:left w:val="none" w:sz="0" w:space="0" w:color="auto"/>
            <w:bottom w:val="none" w:sz="0" w:space="0" w:color="auto"/>
            <w:right w:val="none" w:sz="0" w:space="0" w:color="auto"/>
          </w:divBdr>
        </w:div>
        <w:div w:id="2087338933">
          <w:marLeft w:val="0"/>
          <w:marRight w:val="0"/>
          <w:marTop w:val="0"/>
          <w:marBottom w:val="0"/>
          <w:divBdr>
            <w:top w:val="none" w:sz="0" w:space="0" w:color="auto"/>
            <w:left w:val="none" w:sz="0" w:space="0" w:color="auto"/>
            <w:bottom w:val="none" w:sz="0" w:space="0" w:color="auto"/>
            <w:right w:val="none" w:sz="0" w:space="0" w:color="auto"/>
          </w:divBdr>
        </w:div>
        <w:div w:id="430899290">
          <w:marLeft w:val="0"/>
          <w:marRight w:val="0"/>
          <w:marTop w:val="0"/>
          <w:marBottom w:val="0"/>
          <w:divBdr>
            <w:top w:val="none" w:sz="0" w:space="0" w:color="auto"/>
            <w:left w:val="none" w:sz="0" w:space="0" w:color="auto"/>
            <w:bottom w:val="none" w:sz="0" w:space="0" w:color="auto"/>
            <w:right w:val="none" w:sz="0" w:space="0" w:color="auto"/>
          </w:divBdr>
        </w:div>
        <w:div w:id="2068187098">
          <w:marLeft w:val="0"/>
          <w:marRight w:val="0"/>
          <w:marTop w:val="0"/>
          <w:marBottom w:val="0"/>
          <w:divBdr>
            <w:top w:val="none" w:sz="0" w:space="0" w:color="auto"/>
            <w:left w:val="none" w:sz="0" w:space="0" w:color="auto"/>
            <w:bottom w:val="none" w:sz="0" w:space="0" w:color="auto"/>
            <w:right w:val="none" w:sz="0" w:space="0" w:color="auto"/>
          </w:divBdr>
        </w:div>
        <w:div w:id="878276348">
          <w:marLeft w:val="0"/>
          <w:marRight w:val="0"/>
          <w:marTop w:val="0"/>
          <w:marBottom w:val="0"/>
          <w:divBdr>
            <w:top w:val="none" w:sz="0" w:space="0" w:color="auto"/>
            <w:left w:val="none" w:sz="0" w:space="0" w:color="auto"/>
            <w:bottom w:val="none" w:sz="0" w:space="0" w:color="auto"/>
            <w:right w:val="none" w:sz="0" w:space="0" w:color="auto"/>
          </w:divBdr>
        </w:div>
        <w:div w:id="1338457681">
          <w:marLeft w:val="0"/>
          <w:marRight w:val="0"/>
          <w:marTop w:val="0"/>
          <w:marBottom w:val="0"/>
          <w:divBdr>
            <w:top w:val="none" w:sz="0" w:space="0" w:color="auto"/>
            <w:left w:val="none" w:sz="0" w:space="0" w:color="auto"/>
            <w:bottom w:val="none" w:sz="0" w:space="0" w:color="auto"/>
            <w:right w:val="none" w:sz="0" w:space="0" w:color="auto"/>
          </w:divBdr>
        </w:div>
        <w:div w:id="1401635231">
          <w:marLeft w:val="0"/>
          <w:marRight w:val="0"/>
          <w:marTop w:val="0"/>
          <w:marBottom w:val="0"/>
          <w:divBdr>
            <w:top w:val="none" w:sz="0" w:space="0" w:color="auto"/>
            <w:left w:val="none" w:sz="0" w:space="0" w:color="auto"/>
            <w:bottom w:val="none" w:sz="0" w:space="0" w:color="auto"/>
            <w:right w:val="none" w:sz="0" w:space="0" w:color="auto"/>
          </w:divBdr>
        </w:div>
        <w:div w:id="124783582">
          <w:marLeft w:val="0"/>
          <w:marRight w:val="0"/>
          <w:marTop w:val="0"/>
          <w:marBottom w:val="0"/>
          <w:divBdr>
            <w:top w:val="none" w:sz="0" w:space="0" w:color="auto"/>
            <w:left w:val="none" w:sz="0" w:space="0" w:color="auto"/>
            <w:bottom w:val="none" w:sz="0" w:space="0" w:color="auto"/>
            <w:right w:val="none" w:sz="0" w:space="0" w:color="auto"/>
          </w:divBdr>
        </w:div>
        <w:div w:id="1294094121">
          <w:marLeft w:val="0"/>
          <w:marRight w:val="0"/>
          <w:marTop w:val="0"/>
          <w:marBottom w:val="0"/>
          <w:divBdr>
            <w:top w:val="none" w:sz="0" w:space="0" w:color="auto"/>
            <w:left w:val="none" w:sz="0" w:space="0" w:color="auto"/>
            <w:bottom w:val="none" w:sz="0" w:space="0" w:color="auto"/>
            <w:right w:val="none" w:sz="0" w:space="0" w:color="auto"/>
          </w:divBdr>
        </w:div>
        <w:div w:id="1751462669">
          <w:marLeft w:val="0"/>
          <w:marRight w:val="0"/>
          <w:marTop w:val="0"/>
          <w:marBottom w:val="0"/>
          <w:divBdr>
            <w:top w:val="none" w:sz="0" w:space="0" w:color="auto"/>
            <w:left w:val="none" w:sz="0" w:space="0" w:color="auto"/>
            <w:bottom w:val="none" w:sz="0" w:space="0" w:color="auto"/>
            <w:right w:val="none" w:sz="0" w:space="0" w:color="auto"/>
          </w:divBdr>
        </w:div>
        <w:div w:id="421100673">
          <w:marLeft w:val="0"/>
          <w:marRight w:val="0"/>
          <w:marTop w:val="0"/>
          <w:marBottom w:val="0"/>
          <w:divBdr>
            <w:top w:val="none" w:sz="0" w:space="0" w:color="auto"/>
            <w:left w:val="none" w:sz="0" w:space="0" w:color="auto"/>
            <w:bottom w:val="none" w:sz="0" w:space="0" w:color="auto"/>
            <w:right w:val="none" w:sz="0" w:space="0" w:color="auto"/>
          </w:divBdr>
        </w:div>
        <w:div w:id="387997854">
          <w:marLeft w:val="0"/>
          <w:marRight w:val="0"/>
          <w:marTop w:val="0"/>
          <w:marBottom w:val="0"/>
          <w:divBdr>
            <w:top w:val="none" w:sz="0" w:space="0" w:color="auto"/>
            <w:left w:val="none" w:sz="0" w:space="0" w:color="auto"/>
            <w:bottom w:val="none" w:sz="0" w:space="0" w:color="auto"/>
            <w:right w:val="none" w:sz="0" w:space="0" w:color="auto"/>
          </w:divBdr>
        </w:div>
        <w:div w:id="719134126">
          <w:marLeft w:val="0"/>
          <w:marRight w:val="0"/>
          <w:marTop w:val="0"/>
          <w:marBottom w:val="0"/>
          <w:divBdr>
            <w:top w:val="none" w:sz="0" w:space="0" w:color="auto"/>
            <w:left w:val="none" w:sz="0" w:space="0" w:color="auto"/>
            <w:bottom w:val="none" w:sz="0" w:space="0" w:color="auto"/>
            <w:right w:val="none" w:sz="0" w:space="0" w:color="auto"/>
          </w:divBdr>
        </w:div>
        <w:div w:id="944851666">
          <w:marLeft w:val="0"/>
          <w:marRight w:val="0"/>
          <w:marTop w:val="0"/>
          <w:marBottom w:val="0"/>
          <w:divBdr>
            <w:top w:val="none" w:sz="0" w:space="0" w:color="auto"/>
            <w:left w:val="none" w:sz="0" w:space="0" w:color="auto"/>
            <w:bottom w:val="none" w:sz="0" w:space="0" w:color="auto"/>
            <w:right w:val="none" w:sz="0" w:space="0" w:color="auto"/>
          </w:divBdr>
        </w:div>
        <w:div w:id="1720281118">
          <w:marLeft w:val="0"/>
          <w:marRight w:val="0"/>
          <w:marTop w:val="0"/>
          <w:marBottom w:val="0"/>
          <w:divBdr>
            <w:top w:val="none" w:sz="0" w:space="0" w:color="auto"/>
            <w:left w:val="none" w:sz="0" w:space="0" w:color="auto"/>
            <w:bottom w:val="none" w:sz="0" w:space="0" w:color="auto"/>
            <w:right w:val="none" w:sz="0" w:space="0" w:color="auto"/>
          </w:divBdr>
        </w:div>
        <w:div w:id="2140220455">
          <w:marLeft w:val="0"/>
          <w:marRight w:val="0"/>
          <w:marTop w:val="0"/>
          <w:marBottom w:val="0"/>
          <w:divBdr>
            <w:top w:val="none" w:sz="0" w:space="0" w:color="auto"/>
            <w:left w:val="none" w:sz="0" w:space="0" w:color="auto"/>
            <w:bottom w:val="none" w:sz="0" w:space="0" w:color="auto"/>
            <w:right w:val="none" w:sz="0" w:space="0" w:color="auto"/>
          </w:divBdr>
        </w:div>
        <w:div w:id="1658460039">
          <w:marLeft w:val="0"/>
          <w:marRight w:val="0"/>
          <w:marTop w:val="0"/>
          <w:marBottom w:val="0"/>
          <w:divBdr>
            <w:top w:val="none" w:sz="0" w:space="0" w:color="auto"/>
            <w:left w:val="none" w:sz="0" w:space="0" w:color="auto"/>
            <w:bottom w:val="none" w:sz="0" w:space="0" w:color="auto"/>
            <w:right w:val="none" w:sz="0" w:space="0" w:color="auto"/>
          </w:divBdr>
        </w:div>
        <w:div w:id="905265757">
          <w:marLeft w:val="0"/>
          <w:marRight w:val="0"/>
          <w:marTop w:val="0"/>
          <w:marBottom w:val="0"/>
          <w:divBdr>
            <w:top w:val="none" w:sz="0" w:space="0" w:color="auto"/>
            <w:left w:val="none" w:sz="0" w:space="0" w:color="auto"/>
            <w:bottom w:val="none" w:sz="0" w:space="0" w:color="auto"/>
            <w:right w:val="none" w:sz="0" w:space="0" w:color="auto"/>
          </w:divBdr>
        </w:div>
        <w:div w:id="2145074425">
          <w:marLeft w:val="0"/>
          <w:marRight w:val="0"/>
          <w:marTop w:val="0"/>
          <w:marBottom w:val="0"/>
          <w:divBdr>
            <w:top w:val="none" w:sz="0" w:space="0" w:color="auto"/>
            <w:left w:val="none" w:sz="0" w:space="0" w:color="auto"/>
            <w:bottom w:val="none" w:sz="0" w:space="0" w:color="auto"/>
            <w:right w:val="none" w:sz="0" w:space="0" w:color="auto"/>
          </w:divBdr>
        </w:div>
        <w:div w:id="1070228806">
          <w:marLeft w:val="0"/>
          <w:marRight w:val="0"/>
          <w:marTop w:val="0"/>
          <w:marBottom w:val="0"/>
          <w:divBdr>
            <w:top w:val="none" w:sz="0" w:space="0" w:color="auto"/>
            <w:left w:val="none" w:sz="0" w:space="0" w:color="auto"/>
            <w:bottom w:val="none" w:sz="0" w:space="0" w:color="auto"/>
            <w:right w:val="none" w:sz="0" w:space="0" w:color="auto"/>
          </w:divBdr>
        </w:div>
        <w:div w:id="1541824366">
          <w:marLeft w:val="0"/>
          <w:marRight w:val="0"/>
          <w:marTop w:val="0"/>
          <w:marBottom w:val="0"/>
          <w:divBdr>
            <w:top w:val="none" w:sz="0" w:space="0" w:color="auto"/>
            <w:left w:val="none" w:sz="0" w:space="0" w:color="auto"/>
            <w:bottom w:val="none" w:sz="0" w:space="0" w:color="auto"/>
            <w:right w:val="none" w:sz="0" w:space="0" w:color="auto"/>
          </w:divBdr>
        </w:div>
        <w:div w:id="445009239">
          <w:marLeft w:val="0"/>
          <w:marRight w:val="0"/>
          <w:marTop w:val="0"/>
          <w:marBottom w:val="0"/>
          <w:divBdr>
            <w:top w:val="none" w:sz="0" w:space="0" w:color="auto"/>
            <w:left w:val="none" w:sz="0" w:space="0" w:color="auto"/>
            <w:bottom w:val="none" w:sz="0" w:space="0" w:color="auto"/>
            <w:right w:val="none" w:sz="0" w:space="0" w:color="auto"/>
          </w:divBdr>
        </w:div>
        <w:div w:id="848526782">
          <w:marLeft w:val="0"/>
          <w:marRight w:val="0"/>
          <w:marTop w:val="0"/>
          <w:marBottom w:val="0"/>
          <w:divBdr>
            <w:top w:val="none" w:sz="0" w:space="0" w:color="auto"/>
            <w:left w:val="none" w:sz="0" w:space="0" w:color="auto"/>
            <w:bottom w:val="none" w:sz="0" w:space="0" w:color="auto"/>
            <w:right w:val="none" w:sz="0" w:space="0" w:color="auto"/>
          </w:divBdr>
        </w:div>
        <w:div w:id="234319750">
          <w:marLeft w:val="0"/>
          <w:marRight w:val="0"/>
          <w:marTop w:val="0"/>
          <w:marBottom w:val="0"/>
          <w:divBdr>
            <w:top w:val="none" w:sz="0" w:space="0" w:color="auto"/>
            <w:left w:val="none" w:sz="0" w:space="0" w:color="auto"/>
            <w:bottom w:val="none" w:sz="0" w:space="0" w:color="auto"/>
            <w:right w:val="none" w:sz="0" w:space="0" w:color="auto"/>
          </w:divBdr>
        </w:div>
        <w:div w:id="587153724">
          <w:marLeft w:val="0"/>
          <w:marRight w:val="0"/>
          <w:marTop w:val="0"/>
          <w:marBottom w:val="0"/>
          <w:divBdr>
            <w:top w:val="none" w:sz="0" w:space="0" w:color="auto"/>
            <w:left w:val="none" w:sz="0" w:space="0" w:color="auto"/>
            <w:bottom w:val="none" w:sz="0" w:space="0" w:color="auto"/>
            <w:right w:val="none" w:sz="0" w:space="0" w:color="auto"/>
          </w:divBdr>
        </w:div>
        <w:div w:id="612395310">
          <w:marLeft w:val="0"/>
          <w:marRight w:val="0"/>
          <w:marTop w:val="0"/>
          <w:marBottom w:val="0"/>
          <w:divBdr>
            <w:top w:val="none" w:sz="0" w:space="0" w:color="auto"/>
            <w:left w:val="none" w:sz="0" w:space="0" w:color="auto"/>
            <w:bottom w:val="none" w:sz="0" w:space="0" w:color="auto"/>
            <w:right w:val="none" w:sz="0" w:space="0" w:color="auto"/>
          </w:divBdr>
        </w:div>
        <w:div w:id="848330227">
          <w:marLeft w:val="0"/>
          <w:marRight w:val="0"/>
          <w:marTop w:val="0"/>
          <w:marBottom w:val="0"/>
          <w:divBdr>
            <w:top w:val="none" w:sz="0" w:space="0" w:color="auto"/>
            <w:left w:val="none" w:sz="0" w:space="0" w:color="auto"/>
            <w:bottom w:val="none" w:sz="0" w:space="0" w:color="auto"/>
            <w:right w:val="none" w:sz="0" w:space="0" w:color="auto"/>
          </w:divBdr>
        </w:div>
        <w:div w:id="282925102">
          <w:marLeft w:val="0"/>
          <w:marRight w:val="0"/>
          <w:marTop w:val="0"/>
          <w:marBottom w:val="0"/>
          <w:divBdr>
            <w:top w:val="none" w:sz="0" w:space="0" w:color="auto"/>
            <w:left w:val="none" w:sz="0" w:space="0" w:color="auto"/>
            <w:bottom w:val="none" w:sz="0" w:space="0" w:color="auto"/>
            <w:right w:val="none" w:sz="0" w:space="0" w:color="auto"/>
          </w:divBdr>
        </w:div>
        <w:div w:id="965088443">
          <w:marLeft w:val="0"/>
          <w:marRight w:val="0"/>
          <w:marTop w:val="0"/>
          <w:marBottom w:val="0"/>
          <w:divBdr>
            <w:top w:val="none" w:sz="0" w:space="0" w:color="auto"/>
            <w:left w:val="none" w:sz="0" w:space="0" w:color="auto"/>
            <w:bottom w:val="none" w:sz="0" w:space="0" w:color="auto"/>
            <w:right w:val="none" w:sz="0" w:space="0" w:color="auto"/>
          </w:divBdr>
        </w:div>
        <w:div w:id="1793554186">
          <w:marLeft w:val="0"/>
          <w:marRight w:val="0"/>
          <w:marTop w:val="0"/>
          <w:marBottom w:val="0"/>
          <w:divBdr>
            <w:top w:val="none" w:sz="0" w:space="0" w:color="auto"/>
            <w:left w:val="none" w:sz="0" w:space="0" w:color="auto"/>
            <w:bottom w:val="none" w:sz="0" w:space="0" w:color="auto"/>
            <w:right w:val="none" w:sz="0" w:space="0" w:color="auto"/>
          </w:divBdr>
        </w:div>
        <w:div w:id="2018118439">
          <w:marLeft w:val="0"/>
          <w:marRight w:val="0"/>
          <w:marTop w:val="0"/>
          <w:marBottom w:val="0"/>
          <w:divBdr>
            <w:top w:val="none" w:sz="0" w:space="0" w:color="auto"/>
            <w:left w:val="none" w:sz="0" w:space="0" w:color="auto"/>
            <w:bottom w:val="none" w:sz="0" w:space="0" w:color="auto"/>
            <w:right w:val="none" w:sz="0" w:space="0" w:color="auto"/>
          </w:divBdr>
        </w:div>
        <w:div w:id="1650089035">
          <w:marLeft w:val="0"/>
          <w:marRight w:val="0"/>
          <w:marTop w:val="0"/>
          <w:marBottom w:val="0"/>
          <w:divBdr>
            <w:top w:val="none" w:sz="0" w:space="0" w:color="auto"/>
            <w:left w:val="none" w:sz="0" w:space="0" w:color="auto"/>
            <w:bottom w:val="none" w:sz="0" w:space="0" w:color="auto"/>
            <w:right w:val="none" w:sz="0" w:space="0" w:color="auto"/>
          </w:divBdr>
        </w:div>
        <w:div w:id="1269118265">
          <w:marLeft w:val="0"/>
          <w:marRight w:val="0"/>
          <w:marTop w:val="0"/>
          <w:marBottom w:val="0"/>
          <w:divBdr>
            <w:top w:val="none" w:sz="0" w:space="0" w:color="auto"/>
            <w:left w:val="none" w:sz="0" w:space="0" w:color="auto"/>
            <w:bottom w:val="none" w:sz="0" w:space="0" w:color="auto"/>
            <w:right w:val="none" w:sz="0" w:space="0" w:color="auto"/>
          </w:divBdr>
        </w:div>
        <w:div w:id="1576352599">
          <w:marLeft w:val="0"/>
          <w:marRight w:val="0"/>
          <w:marTop w:val="0"/>
          <w:marBottom w:val="0"/>
          <w:divBdr>
            <w:top w:val="none" w:sz="0" w:space="0" w:color="auto"/>
            <w:left w:val="none" w:sz="0" w:space="0" w:color="auto"/>
            <w:bottom w:val="none" w:sz="0" w:space="0" w:color="auto"/>
            <w:right w:val="none" w:sz="0" w:space="0" w:color="auto"/>
          </w:divBdr>
        </w:div>
        <w:div w:id="218975699">
          <w:marLeft w:val="0"/>
          <w:marRight w:val="0"/>
          <w:marTop w:val="0"/>
          <w:marBottom w:val="0"/>
          <w:divBdr>
            <w:top w:val="none" w:sz="0" w:space="0" w:color="auto"/>
            <w:left w:val="none" w:sz="0" w:space="0" w:color="auto"/>
            <w:bottom w:val="none" w:sz="0" w:space="0" w:color="auto"/>
            <w:right w:val="none" w:sz="0" w:space="0" w:color="auto"/>
          </w:divBdr>
        </w:div>
        <w:div w:id="659968674">
          <w:marLeft w:val="0"/>
          <w:marRight w:val="0"/>
          <w:marTop w:val="0"/>
          <w:marBottom w:val="0"/>
          <w:divBdr>
            <w:top w:val="none" w:sz="0" w:space="0" w:color="auto"/>
            <w:left w:val="none" w:sz="0" w:space="0" w:color="auto"/>
            <w:bottom w:val="none" w:sz="0" w:space="0" w:color="auto"/>
            <w:right w:val="none" w:sz="0" w:space="0" w:color="auto"/>
          </w:divBdr>
        </w:div>
      </w:divsChild>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35215790">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220283021">
      <w:bodyDiv w:val="1"/>
      <w:marLeft w:val="0"/>
      <w:marRight w:val="0"/>
      <w:marTop w:val="0"/>
      <w:marBottom w:val="0"/>
      <w:divBdr>
        <w:top w:val="none" w:sz="0" w:space="0" w:color="auto"/>
        <w:left w:val="none" w:sz="0" w:space="0" w:color="auto"/>
        <w:bottom w:val="none" w:sz="0" w:space="0" w:color="auto"/>
        <w:right w:val="none" w:sz="0" w:space="0" w:color="auto"/>
      </w:divBdr>
    </w:div>
    <w:div w:id="1262642659">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28950818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79965608">
      <w:bodyDiv w:val="1"/>
      <w:marLeft w:val="0"/>
      <w:marRight w:val="0"/>
      <w:marTop w:val="0"/>
      <w:marBottom w:val="0"/>
      <w:divBdr>
        <w:top w:val="none" w:sz="0" w:space="0" w:color="auto"/>
        <w:left w:val="none" w:sz="0" w:space="0" w:color="auto"/>
        <w:bottom w:val="none" w:sz="0" w:space="0" w:color="auto"/>
        <w:right w:val="none" w:sz="0" w:space="0" w:color="auto"/>
      </w:divBdr>
      <w:divsChild>
        <w:div w:id="178324088">
          <w:marLeft w:val="0"/>
          <w:marRight w:val="0"/>
          <w:marTop w:val="0"/>
          <w:marBottom w:val="0"/>
          <w:divBdr>
            <w:top w:val="none" w:sz="0" w:space="0" w:color="auto"/>
            <w:left w:val="none" w:sz="0" w:space="0" w:color="auto"/>
            <w:bottom w:val="none" w:sz="0" w:space="0" w:color="auto"/>
            <w:right w:val="none" w:sz="0" w:space="0" w:color="auto"/>
          </w:divBdr>
        </w:div>
        <w:div w:id="1321881306">
          <w:marLeft w:val="0"/>
          <w:marRight w:val="0"/>
          <w:marTop w:val="0"/>
          <w:marBottom w:val="0"/>
          <w:divBdr>
            <w:top w:val="none" w:sz="0" w:space="0" w:color="auto"/>
            <w:left w:val="none" w:sz="0" w:space="0" w:color="auto"/>
            <w:bottom w:val="none" w:sz="0" w:space="0" w:color="auto"/>
            <w:right w:val="none" w:sz="0" w:space="0" w:color="auto"/>
          </w:divBdr>
        </w:div>
        <w:div w:id="787314756">
          <w:marLeft w:val="0"/>
          <w:marRight w:val="0"/>
          <w:marTop w:val="0"/>
          <w:marBottom w:val="0"/>
          <w:divBdr>
            <w:top w:val="none" w:sz="0" w:space="0" w:color="auto"/>
            <w:left w:val="none" w:sz="0" w:space="0" w:color="auto"/>
            <w:bottom w:val="none" w:sz="0" w:space="0" w:color="auto"/>
            <w:right w:val="none" w:sz="0" w:space="0" w:color="auto"/>
          </w:divBdr>
        </w:div>
        <w:div w:id="55903919">
          <w:marLeft w:val="0"/>
          <w:marRight w:val="0"/>
          <w:marTop w:val="0"/>
          <w:marBottom w:val="0"/>
          <w:divBdr>
            <w:top w:val="none" w:sz="0" w:space="0" w:color="auto"/>
            <w:left w:val="none" w:sz="0" w:space="0" w:color="auto"/>
            <w:bottom w:val="none" w:sz="0" w:space="0" w:color="auto"/>
            <w:right w:val="none" w:sz="0" w:space="0" w:color="auto"/>
          </w:divBdr>
        </w:div>
        <w:div w:id="2093819490">
          <w:marLeft w:val="0"/>
          <w:marRight w:val="0"/>
          <w:marTop w:val="0"/>
          <w:marBottom w:val="0"/>
          <w:divBdr>
            <w:top w:val="none" w:sz="0" w:space="0" w:color="auto"/>
            <w:left w:val="none" w:sz="0" w:space="0" w:color="auto"/>
            <w:bottom w:val="none" w:sz="0" w:space="0" w:color="auto"/>
            <w:right w:val="none" w:sz="0" w:space="0" w:color="auto"/>
          </w:divBdr>
        </w:div>
        <w:div w:id="580144500">
          <w:marLeft w:val="0"/>
          <w:marRight w:val="0"/>
          <w:marTop w:val="0"/>
          <w:marBottom w:val="0"/>
          <w:divBdr>
            <w:top w:val="none" w:sz="0" w:space="0" w:color="auto"/>
            <w:left w:val="none" w:sz="0" w:space="0" w:color="auto"/>
            <w:bottom w:val="none" w:sz="0" w:space="0" w:color="auto"/>
            <w:right w:val="none" w:sz="0" w:space="0" w:color="auto"/>
          </w:divBdr>
        </w:div>
        <w:div w:id="1944604824">
          <w:marLeft w:val="0"/>
          <w:marRight w:val="0"/>
          <w:marTop w:val="0"/>
          <w:marBottom w:val="0"/>
          <w:divBdr>
            <w:top w:val="none" w:sz="0" w:space="0" w:color="auto"/>
            <w:left w:val="none" w:sz="0" w:space="0" w:color="auto"/>
            <w:bottom w:val="none" w:sz="0" w:space="0" w:color="auto"/>
            <w:right w:val="none" w:sz="0" w:space="0" w:color="auto"/>
          </w:divBdr>
        </w:div>
        <w:div w:id="2025665013">
          <w:marLeft w:val="0"/>
          <w:marRight w:val="0"/>
          <w:marTop w:val="0"/>
          <w:marBottom w:val="0"/>
          <w:divBdr>
            <w:top w:val="none" w:sz="0" w:space="0" w:color="auto"/>
            <w:left w:val="none" w:sz="0" w:space="0" w:color="auto"/>
            <w:bottom w:val="none" w:sz="0" w:space="0" w:color="auto"/>
            <w:right w:val="none" w:sz="0" w:space="0" w:color="auto"/>
          </w:divBdr>
        </w:div>
        <w:div w:id="439879855">
          <w:marLeft w:val="0"/>
          <w:marRight w:val="0"/>
          <w:marTop w:val="0"/>
          <w:marBottom w:val="0"/>
          <w:divBdr>
            <w:top w:val="none" w:sz="0" w:space="0" w:color="auto"/>
            <w:left w:val="none" w:sz="0" w:space="0" w:color="auto"/>
            <w:bottom w:val="none" w:sz="0" w:space="0" w:color="auto"/>
            <w:right w:val="none" w:sz="0" w:space="0" w:color="auto"/>
          </w:divBdr>
        </w:div>
        <w:div w:id="597062181">
          <w:marLeft w:val="0"/>
          <w:marRight w:val="0"/>
          <w:marTop w:val="0"/>
          <w:marBottom w:val="0"/>
          <w:divBdr>
            <w:top w:val="none" w:sz="0" w:space="0" w:color="auto"/>
            <w:left w:val="none" w:sz="0" w:space="0" w:color="auto"/>
            <w:bottom w:val="none" w:sz="0" w:space="0" w:color="auto"/>
            <w:right w:val="none" w:sz="0" w:space="0" w:color="auto"/>
          </w:divBdr>
        </w:div>
        <w:div w:id="470445690">
          <w:marLeft w:val="0"/>
          <w:marRight w:val="0"/>
          <w:marTop w:val="0"/>
          <w:marBottom w:val="0"/>
          <w:divBdr>
            <w:top w:val="none" w:sz="0" w:space="0" w:color="auto"/>
            <w:left w:val="none" w:sz="0" w:space="0" w:color="auto"/>
            <w:bottom w:val="none" w:sz="0" w:space="0" w:color="auto"/>
            <w:right w:val="none" w:sz="0" w:space="0" w:color="auto"/>
          </w:divBdr>
        </w:div>
      </w:divsChild>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1757710">
      <w:bodyDiv w:val="1"/>
      <w:marLeft w:val="0"/>
      <w:marRight w:val="0"/>
      <w:marTop w:val="0"/>
      <w:marBottom w:val="0"/>
      <w:divBdr>
        <w:top w:val="none" w:sz="0" w:space="0" w:color="auto"/>
        <w:left w:val="none" w:sz="0" w:space="0" w:color="auto"/>
        <w:bottom w:val="none" w:sz="0" w:space="0" w:color="auto"/>
        <w:right w:val="none" w:sz="0" w:space="0" w:color="auto"/>
      </w:divBdr>
      <w:divsChild>
        <w:div w:id="2061905795">
          <w:marLeft w:val="0"/>
          <w:marRight w:val="0"/>
          <w:marTop w:val="0"/>
          <w:marBottom w:val="0"/>
          <w:divBdr>
            <w:top w:val="none" w:sz="0" w:space="0" w:color="auto"/>
            <w:left w:val="none" w:sz="0" w:space="0" w:color="auto"/>
            <w:bottom w:val="none" w:sz="0" w:space="0" w:color="auto"/>
            <w:right w:val="none" w:sz="0" w:space="0" w:color="auto"/>
          </w:divBdr>
        </w:div>
        <w:div w:id="1457068892">
          <w:marLeft w:val="0"/>
          <w:marRight w:val="0"/>
          <w:marTop w:val="0"/>
          <w:marBottom w:val="0"/>
          <w:divBdr>
            <w:top w:val="none" w:sz="0" w:space="0" w:color="auto"/>
            <w:left w:val="none" w:sz="0" w:space="0" w:color="auto"/>
            <w:bottom w:val="none" w:sz="0" w:space="0" w:color="auto"/>
            <w:right w:val="none" w:sz="0" w:space="0" w:color="auto"/>
          </w:divBdr>
        </w:div>
        <w:div w:id="789906053">
          <w:marLeft w:val="0"/>
          <w:marRight w:val="0"/>
          <w:marTop w:val="0"/>
          <w:marBottom w:val="0"/>
          <w:divBdr>
            <w:top w:val="none" w:sz="0" w:space="0" w:color="auto"/>
            <w:left w:val="none" w:sz="0" w:space="0" w:color="auto"/>
            <w:bottom w:val="none" w:sz="0" w:space="0" w:color="auto"/>
            <w:right w:val="none" w:sz="0" w:space="0" w:color="auto"/>
          </w:divBdr>
        </w:div>
        <w:div w:id="984964798">
          <w:marLeft w:val="0"/>
          <w:marRight w:val="0"/>
          <w:marTop w:val="0"/>
          <w:marBottom w:val="0"/>
          <w:divBdr>
            <w:top w:val="none" w:sz="0" w:space="0" w:color="auto"/>
            <w:left w:val="none" w:sz="0" w:space="0" w:color="auto"/>
            <w:bottom w:val="none" w:sz="0" w:space="0" w:color="auto"/>
            <w:right w:val="none" w:sz="0" w:space="0" w:color="auto"/>
          </w:divBdr>
        </w:div>
        <w:div w:id="1191453927">
          <w:marLeft w:val="0"/>
          <w:marRight w:val="0"/>
          <w:marTop w:val="0"/>
          <w:marBottom w:val="0"/>
          <w:divBdr>
            <w:top w:val="none" w:sz="0" w:space="0" w:color="auto"/>
            <w:left w:val="none" w:sz="0" w:space="0" w:color="auto"/>
            <w:bottom w:val="none" w:sz="0" w:space="0" w:color="auto"/>
            <w:right w:val="none" w:sz="0" w:space="0" w:color="auto"/>
          </w:divBdr>
        </w:div>
        <w:div w:id="1344553382">
          <w:marLeft w:val="0"/>
          <w:marRight w:val="0"/>
          <w:marTop w:val="0"/>
          <w:marBottom w:val="0"/>
          <w:divBdr>
            <w:top w:val="none" w:sz="0" w:space="0" w:color="auto"/>
            <w:left w:val="none" w:sz="0" w:space="0" w:color="auto"/>
            <w:bottom w:val="none" w:sz="0" w:space="0" w:color="auto"/>
            <w:right w:val="none" w:sz="0" w:space="0" w:color="auto"/>
          </w:divBdr>
        </w:div>
        <w:div w:id="409735755">
          <w:marLeft w:val="0"/>
          <w:marRight w:val="0"/>
          <w:marTop w:val="0"/>
          <w:marBottom w:val="0"/>
          <w:divBdr>
            <w:top w:val="none" w:sz="0" w:space="0" w:color="auto"/>
            <w:left w:val="none" w:sz="0" w:space="0" w:color="auto"/>
            <w:bottom w:val="none" w:sz="0" w:space="0" w:color="auto"/>
            <w:right w:val="none" w:sz="0" w:space="0" w:color="auto"/>
          </w:divBdr>
        </w:div>
        <w:div w:id="1279533144">
          <w:marLeft w:val="0"/>
          <w:marRight w:val="0"/>
          <w:marTop w:val="0"/>
          <w:marBottom w:val="0"/>
          <w:divBdr>
            <w:top w:val="none" w:sz="0" w:space="0" w:color="auto"/>
            <w:left w:val="none" w:sz="0" w:space="0" w:color="auto"/>
            <w:bottom w:val="none" w:sz="0" w:space="0" w:color="auto"/>
            <w:right w:val="none" w:sz="0" w:space="0" w:color="auto"/>
          </w:divBdr>
        </w:div>
        <w:div w:id="1348482783">
          <w:marLeft w:val="0"/>
          <w:marRight w:val="0"/>
          <w:marTop w:val="0"/>
          <w:marBottom w:val="0"/>
          <w:divBdr>
            <w:top w:val="none" w:sz="0" w:space="0" w:color="auto"/>
            <w:left w:val="none" w:sz="0" w:space="0" w:color="auto"/>
            <w:bottom w:val="none" w:sz="0" w:space="0" w:color="auto"/>
            <w:right w:val="none" w:sz="0" w:space="0" w:color="auto"/>
          </w:divBdr>
        </w:div>
        <w:div w:id="707801881">
          <w:marLeft w:val="0"/>
          <w:marRight w:val="0"/>
          <w:marTop w:val="0"/>
          <w:marBottom w:val="0"/>
          <w:divBdr>
            <w:top w:val="none" w:sz="0" w:space="0" w:color="auto"/>
            <w:left w:val="none" w:sz="0" w:space="0" w:color="auto"/>
            <w:bottom w:val="none" w:sz="0" w:space="0" w:color="auto"/>
            <w:right w:val="none" w:sz="0" w:space="0" w:color="auto"/>
          </w:divBdr>
        </w:div>
        <w:div w:id="1455906108">
          <w:marLeft w:val="0"/>
          <w:marRight w:val="0"/>
          <w:marTop w:val="0"/>
          <w:marBottom w:val="0"/>
          <w:divBdr>
            <w:top w:val="none" w:sz="0" w:space="0" w:color="auto"/>
            <w:left w:val="none" w:sz="0" w:space="0" w:color="auto"/>
            <w:bottom w:val="none" w:sz="0" w:space="0" w:color="auto"/>
            <w:right w:val="none" w:sz="0" w:space="0" w:color="auto"/>
          </w:divBdr>
        </w:div>
        <w:div w:id="1549417289">
          <w:marLeft w:val="0"/>
          <w:marRight w:val="0"/>
          <w:marTop w:val="0"/>
          <w:marBottom w:val="0"/>
          <w:divBdr>
            <w:top w:val="none" w:sz="0" w:space="0" w:color="auto"/>
            <w:left w:val="none" w:sz="0" w:space="0" w:color="auto"/>
            <w:bottom w:val="none" w:sz="0" w:space="0" w:color="auto"/>
            <w:right w:val="none" w:sz="0" w:space="0" w:color="auto"/>
          </w:divBdr>
        </w:div>
        <w:div w:id="46925188">
          <w:marLeft w:val="0"/>
          <w:marRight w:val="0"/>
          <w:marTop w:val="0"/>
          <w:marBottom w:val="0"/>
          <w:divBdr>
            <w:top w:val="none" w:sz="0" w:space="0" w:color="auto"/>
            <w:left w:val="none" w:sz="0" w:space="0" w:color="auto"/>
            <w:bottom w:val="none" w:sz="0" w:space="0" w:color="auto"/>
            <w:right w:val="none" w:sz="0" w:space="0" w:color="auto"/>
          </w:divBdr>
        </w:div>
        <w:div w:id="663974495">
          <w:marLeft w:val="0"/>
          <w:marRight w:val="0"/>
          <w:marTop w:val="0"/>
          <w:marBottom w:val="0"/>
          <w:divBdr>
            <w:top w:val="none" w:sz="0" w:space="0" w:color="auto"/>
            <w:left w:val="none" w:sz="0" w:space="0" w:color="auto"/>
            <w:bottom w:val="none" w:sz="0" w:space="0" w:color="auto"/>
            <w:right w:val="none" w:sz="0" w:space="0" w:color="auto"/>
          </w:divBdr>
        </w:div>
        <w:div w:id="1282571439">
          <w:marLeft w:val="0"/>
          <w:marRight w:val="0"/>
          <w:marTop w:val="0"/>
          <w:marBottom w:val="0"/>
          <w:divBdr>
            <w:top w:val="none" w:sz="0" w:space="0" w:color="auto"/>
            <w:left w:val="none" w:sz="0" w:space="0" w:color="auto"/>
            <w:bottom w:val="none" w:sz="0" w:space="0" w:color="auto"/>
            <w:right w:val="none" w:sz="0" w:space="0" w:color="auto"/>
          </w:divBdr>
        </w:div>
        <w:div w:id="2108890817">
          <w:marLeft w:val="0"/>
          <w:marRight w:val="0"/>
          <w:marTop w:val="0"/>
          <w:marBottom w:val="0"/>
          <w:divBdr>
            <w:top w:val="none" w:sz="0" w:space="0" w:color="auto"/>
            <w:left w:val="none" w:sz="0" w:space="0" w:color="auto"/>
            <w:bottom w:val="none" w:sz="0" w:space="0" w:color="auto"/>
            <w:right w:val="none" w:sz="0" w:space="0" w:color="auto"/>
          </w:divBdr>
        </w:div>
        <w:div w:id="1625497901">
          <w:marLeft w:val="0"/>
          <w:marRight w:val="0"/>
          <w:marTop w:val="0"/>
          <w:marBottom w:val="0"/>
          <w:divBdr>
            <w:top w:val="none" w:sz="0" w:space="0" w:color="auto"/>
            <w:left w:val="none" w:sz="0" w:space="0" w:color="auto"/>
            <w:bottom w:val="none" w:sz="0" w:space="0" w:color="auto"/>
            <w:right w:val="none" w:sz="0" w:space="0" w:color="auto"/>
          </w:divBdr>
        </w:div>
        <w:div w:id="1064524582">
          <w:marLeft w:val="0"/>
          <w:marRight w:val="0"/>
          <w:marTop w:val="0"/>
          <w:marBottom w:val="0"/>
          <w:divBdr>
            <w:top w:val="none" w:sz="0" w:space="0" w:color="auto"/>
            <w:left w:val="none" w:sz="0" w:space="0" w:color="auto"/>
            <w:bottom w:val="none" w:sz="0" w:space="0" w:color="auto"/>
            <w:right w:val="none" w:sz="0" w:space="0" w:color="auto"/>
          </w:divBdr>
        </w:div>
        <w:div w:id="1918249702">
          <w:marLeft w:val="0"/>
          <w:marRight w:val="0"/>
          <w:marTop w:val="0"/>
          <w:marBottom w:val="0"/>
          <w:divBdr>
            <w:top w:val="none" w:sz="0" w:space="0" w:color="auto"/>
            <w:left w:val="none" w:sz="0" w:space="0" w:color="auto"/>
            <w:bottom w:val="none" w:sz="0" w:space="0" w:color="auto"/>
            <w:right w:val="none" w:sz="0" w:space="0" w:color="auto"/>
          </w:divBdr>
        </w:div>
        <w:div w:id="1106120181">
          <w:marLeft w:val="0"/>
          <w:marRight w:val="0"/>
          <w:marTop w:val="0"/>
          <w:marBottom w:val="0"/>
          <w:divBdr>
            <w:top w:val="none" w:sz="0" w:space="0" w:color="auto"/>
            <w:left w:val="none" w:sz="0" w:space="0" w:color="auto"/>
            <w:bottom w:val="none" w:sz="0" w:space="0" w:color="auto"/>
            <w:right w:val="none" w:sz="0" w:space="0" w:color="auto"/>
          </w:divBdr>
        </w:div>
        <w:div w:id="1780643475">
          <w:marLeft w:val="0"/>
          <w:marRight w:val="0"/>
          <w:marTop w:val="0"/>
          <w:marBottom w:val="0"/>
          <w:divBdr>
            <w:top w:val="none" w:sz="0" w:space="0" w:color="auto"/>
            <w:left w:val="none" w:sz="0" w:space="0" w:color="auto"/>
            <w:bottom w:val="none" w:sz="0" w:space="0" w:color="auto"/>
            <w:right w:val="none" w:sz="0" w:space="0" w:color="auto"/>
          </w:divBdr>
        </w:div>
        <w:div w:id="406077691">
          <w:marLeft w:val="0"/>
          <w:marRight w:val="0"/>
          <w:marTop w:val="0"/>
          <w:marBottom w:val="0"/>
          <w:divBdr>
            <w:top w:val="none" w:sz="0" w:space="0" w:color="auto"/>
            <w:left w:val="none" w:sz="0" w:space="0" w:color="auto"/>
            <w:bottom w:val="none" w:sz="0" w:space="0" w:color="auto"/>
            <w:right w:val="none" w:sz="0" w:space="0" w:color="auto"/>
          </w:divBdr>
        </w:div>
        <w:div w:id="2007659687">
          <w:marLeft w:val="0"/>
          <w:marRight w:val="0"/>
          <w:marTop w:val="0"/>
          <w:marBottom w:val="0"/>
          <w:divBdr>
            <w:top w:val="none" w:sz="0" w:space="0" w:color="auto"/>
            <w:left w:val="none" w:sz="0" w:space="0" w:color="auto"/>
            <w:bottom w:val="none" w:sz="0" w:space="0" w:color="auto"/>
            <w:right w:val="none" w:sz="0" w:space="0" w:color="auto"/>
          </w:divBdr>
        </w:div>
        <w:div w:id="1218278914">
          <w:marLeft w:val="0"/>
          <w:marRight w:val="0"/>
          <w:marTop w:val="0"/>
          <w:marBottom w:val="0"/>
          <w:divBdr>
            <w:top w:val="none" w:sz="0" w:space="0" w:color="auto"/>
            <w:left w:val="none" w:sz="0" w:space="0" w:color="auto"/>
            <w:bottom w:val="none" w:sz="0" w:space="0" w:color="auto"/>
            <w:right w:val="none" w:sz="0" w:space="0" w:color="auto"/>
          </w:divBdr>
        </w:div>
        <w:div w:id="1443840091">
          <w:marLeft w:val="0"/>
          <w:marRight w:val="0"/>
          <w:marTop w:val="0"/>
          <w:marBottom w:val="0"/>
          <w:divBdr>
            <w:top w:val="none" w:sz="0" w:space="0" w:color="auto"/>
            <w:left w:val="none" w:sz="0" w:space="0" w:color="auto"/>
            <w:bottom w:val="none" w:sz="0" w:space="0" w:color="auto"/>
            <w:right w:val="none" w:sz="0" w:space="0" w:color="auto"/>
          </w:divBdr>
        </w:div>
        <w:div w:id="1952398737">
          <w:marLeft w:val="0"/>
          <w:marRight w:val="0"/>
          <w:marTop w:val="0"/>
          <w:marBottom w:val="0"/>
          <w:divBdr>
            <w:top w:val="none" w:sz="0" w:space="0" w:color="auto"/>
            <w:left w:val="none" w:sz="0" w:space="0" w:color="auto"/>
            <w:bottom w:val="none" w:sz="0" w:space="0" w:color="auto"/>
            <w:right w:val="none" w:sz="0" w:space="0" w:color="auto"/>
          </w:divBdr>
        </w:div>
        <w:div w:id="90979978">
          <w:marLeft w:val="0"/>
          <w:marRight w:val="0"/>
          <w:marTop w:val="0"/>
          <w:marBottom w:val="0"/>
          <w:divBdr>
            <w:top w:val="none" w:sz="0" w:space="0" w:color="auto"/>
            <w:left w:val="none" w:sz="0" w:space="0" w:color="auto"/>
            <w:bottom w:val="none" w:sz="0" w:space="0" w:color="auto"/>
            <w:right w:val="none" w:sz="0" w:space="0" w:color="auto"/>
          </w:divBdr>
        </w:div>
        <w:div w:id="1277449809">
          <w:marLeft w:val="0"/>
          <w:marRight w:val="0"/>
          <w:marTop w:val="0"/>
          <w:marBottom w:val="0"/>
          <w:divBdr>
            <w:top w:val="none" w:sz="0" w:space="0" w:color="auto"/>
            <w:left w:val="none" w:sz="0" w:space="0" w:color="auto"/>
            <w:bottom w:val="none" w:sz="0" w:space="0" w:color="auto"/>
            <w:right w:val="none" w:sz="0" w:space="0" w:color="auto"/>
          </w:divBdr>
        </w:div>
        <w:div w:id="291792327">
          <w:marLeft w:val="0"/>
          <w:marRight w:val="0"/>
          <w:marTop w:val="0"/>
          <w:marBottom w:val="0"/>
          <w:divBdr>
            <w:top w:val="none" w:sz="0" w:space="0" w:color="auto"/>
            <w:left w:val="none" w:sz="0" w:space="0" w:color="auto"/>
            <w:bottom w:val="none" w:sz="0" w:space="0" w:color="auto"/>
            <w:right w:val="none" w:sz="0" w:space="0" w:color="auto"/>
          </w:divBdr>
        </w:div>
        <w:div w:id="432675127">
          <w:marLeft w:val="0"/>
          <w:marRight w:val="0"/>
          <w:marTop w:val="0"/>
          <w:marBottom w:val="0"/>
          <w:divBdr>
            <w:top w:val="none" w:sz="0" w:space="0" w:color="auto"/>
            <w:left w:val="none" w:sz="0" w:space="0" w:color="auto"/>
            <w:bottom w:val="none" w:sz="0" w:space="0" w:color="auto"/>
            <w:right w:val="none" w:sz="0" w:space="0" w:color="auto"/>
          </w:divBdr>
        </w:div>
        <w:div w:id="1854687536">
          <w:marLeft w:val="0"/>
          <w:marRight w:val="0"/>
          <w:marTop w:val="0"/>
          <w:marBottom w:val="0"/>
          <w:divBdr>
            <w:top w:val="none" w:sz="0" w:space="0" w:color="auto"/>
            <w:left w:val="none" w:sz="0" w:space="0" w:color="auto"/>
            <w:bottom w:val="none" w:sz="0" w:space="0" w:color="auto"/>
            <w:right w:val="none" w:sz="0" w:space="0" w:color="auto"/>
          </w:divBdr>
        </w:div>
        <w:div w:id="1543787355">
          <w:marLeft w:val="0"/>
          <w:marRight w:val="0"/>
          <w:marTop w:val="0"/>
          <w:marBottom w:val="0"/>
          <w:divBdr>
            <w:top w:val="none" w:sz="0" w:space="0" w:color="auto"/>
            <w:left w:val="none" w:sz="0" w:space="0" w:color="auto"/>
            <w:bottom w:val="none" w:sz="0" w:space="0" w:color="auto"/>
            <w:right w:val="none" w:sz="0" w:space="0" w:color="auto"/>
          </w:divBdr>
        </w:div>
        <w:div w:id="1546722676">
          <w:marLeft w:val="0"/>
          <w:marRight w:val="0"/>
          <w:marTop w:val="0"/>
          <w:marBottom w:val="0"/>
          <w:divBdr>
            <w:top w:val="none" w:sz="0" w:space="0" w:color="auto"/>
            <w:left w:val="none" w:sz="0" w:space="0" w:color="auto"/>
            <w:bottom w:val="none" w:sz="0" w:space="0" w:color="auto"/>
            <w:right w:val="none" w:sz="0" w:space="0" w:color="auto"/>
          </w:divBdr>
        </w:div>
        <w:div w:id="99835371">
          <w:marLeft w:val="0"/>
          <w:marRight w:val="0"/>
          <w:marTop w:val="0"/>
          <w:marBottom w:val="0"/>
          <w:divBdr>
            <w:top w:val="none" w:sz="0" w:space="0" w:color="auto"/>
            <w:left w:val="none" w:sz="0" w:space="0" w:color="auto"/>
            <w:bottom w:val="none" w:sz="0" w:space="0" w:color="auto"/>
            <w:right w:val="none" w:sz="0" w:space="0" w:color="auto"/>
          </w:divBdr>
        </w:div>
        <w:div w:id="320502477">
          <w:marLeft w:val="0"/>
          <w:marRight w:val="0"/>
          <w:marTop w:val="0"/>
          <w:marBottom w:val="0"/>
          <w:divBdr>
            <w:top w:val="none" w:sz="0" w:space="0" w:color="auto"/>
            <w:left w:val="none" w:sz="0" w:space="0" w:color="auto"/>
            <w:bottom w:val="none" w:sz="0" w:space="0" w:color="auto"/>
            <w:right w:val="none" w:sz="0" w:space="0" w:color="auto"/>
          </w:divBdr>
        </w:div>
        <w:div w:id="863981613">
          <w:marLeft w:val="0"/>
          <w:marRight w:val="0"/>
          <w:marTop w:val="0"/>
          <w:marBottom w:val="0"/>
          <w:divBdr>
            <w:top w:val="none" w:sz="0" w:space="0" w:color="auto"/>
            <w:left w:val="none" w:sz="0" w:space="0" w:color="auto"/>
            <w:bottom w:val="none" w:sz="0" w:space="0" w:color="auto"/>
            <w:right w:val="none" w:sz="0" w:space="0" w:color="auto"/>
          </w:divBdr>
        </w:div>
        <w:div w:id="1780300216">
          <w:marLeft w:val="0"/>
          <w:marRight w:val="0"/>
          <w:marTop w:val="0"/>
          <w:marBottom w:val="0"/>
          <w:divBdr>
            <w:top w:val="none" w:sz="0" w:space="0" w:color="auto"/>
            <w:left w:val="none" w:sz="0" w:space="0" w:color="auto"/>
            <w:bottom w:val="none" w:sz="0" w:space="0" w:color="auto"/>
            <w:right w:val="none" w:sz="0" w:space="0" w:color="auto"/>
          </w:divBdr>
        </w:div>
        <w:div w:id="1540318170">
          <w:marLeft w:val="0"/>
          <w:marRight w:val="0"/>
          <w:marTop w:val="0"/>
          <w:marBottom w:val="0"/>
          <w:divBdr>
            <w:top w:val="none" w:sz="0" w:space="0" w:color="auto"/>
            <w:left w:val="none" w:sz="0" w:space="0" w:color="auto"/>
            <w:bottom w:val="none" w:sz="0" w:space="0" w:color="auto"/>
            <w:right w:val="none" w:sz="0" w:space="0" w:color="auto"/>
          </w:divBdr>
        </w:div>
        <w:div w:id="1076902803">
          <w:marLeft w:val="0"/>
          <w:marRight w:val="0"/>
          <w:marTop w:val="0"/>
          <w:marBottom w:val="0"/>
          <w:divBdr>
            <w:top w:val="none" w:sz="0" w:space="0" w:color="auto"/>
            <w:left w:val="none" w:sz="0" w:space="0" w:color="auto"/>
            <w:bottom w:val="none" w:sz="0" w:space="0" w:color="auto"/>
            <w:right w:val="none" w:sz="0" w:space="0" w:color="auto"/>
          </w:divBdr>
        </w:div>
        <w:div w:id="579171464">
          <w:marLeft w:val="0"/>
          <w:marRight w:val="0"/>
          <w:marTop w:val="0"/>
          <w:marBottom w:val="0"/>
          <w:divBdr>
            <w:top w:val="none" w:sz="0" w:space="0" w:color="auto"/>
            <w:left w:val="none" w:sz="0" w:space="0" w:color="auto"/>
            <w:bottom w:val="none" w:sz="0" w:space="0" w:color="auto"/>
            <w:right w:val="none" w:sz="0" w:space="0" w:color="auto"/>
          </w:divBdr>
        </w:div>
        <w:div w:id="764687606">
          <w:marLeft w:val="0"/>
          <w:marRight w:val="0"/>
          <w:marTop w:val="0"/>
          <w:marBottom w:val="0"/>
          <w:divBdr>
            <w:top w:val="none" w:sz="0" w:space="0" w:color="auto"/>
            <w:left w:val="none" w:sz="0" w:space="0" w:color="auto"/>
            <w:bottom w:val="none" w:sz="0" w:space="0" w:color="auto"/>
            <w:right w:val="none" w:sz="0" w:space="0" w:color="auto"/>
          </w:divBdr>
        </w:div>
        <w:div w:id="1717043662">
          <w:marLeft w:val="0"/>
          <w:marRight w:val="0"/>
          <w:marTop w:val="0"/>
          <w:marBottom w:val="0"/>
          <w:divBdr>
            <w:top w:val="none" w:sz="0" w:space="0" w:color="auto"/>
            <w:left w:val="none" w:sz="0" w:space="0" w:color="auto"/>
            <w:bottom w:val="none" w:sz="0" w:space="0" w:color="auto"/>
            <w:right w:val="none" w:sz="0" w:space="0" w:color="auto"/>
          </w:divBdr>
        </w:div>
        <w:div w:id="1231692605">
          <w:marLeft w:val="0"/>
          <w:marRight w:val="0"/>
          <w:marTop w:val="0"/>
          <w:marBottom w:val="0"/>
          <w:divBdr>
            <w:top w:val="none" w:sz="0" w:space="0" w:color="auto"/>
            <w:left w:val="none" w:sz="0" w:space="0" w:color="auto"/>
            <w:bottom w:val="none" w:sz="0" w:space="0" w:color="auto"/>
            <w:right w:val="none" w:sz="0" w:space="0" w:color="auto"/>
          </w:divBdr>
        </w:div>
        <w:div w:id="1645623282">
          <w:marLeft w:val="0"/>
          <w:marRight w:val="0"/>
          <w:marTop w:val="0"/>
          <w:marBottom w:val="0"/>
          <w:divBdr>
            <w:top w:val="none" w:sz="0" w:space="0" w:color="auto"/>
            <w:left w:val="none" w:sz="0" w:space="0" w:color="auto"/>
            <w:bottom w:val="none" w:sz="0" w:space="0" w:color="auto"/>
            <w:right w:val="none" w:sz="0" w:space="0" w:color="auto"/>
          </w:divBdr>
        </w:div>
        <w:div w:id="1651255079">
          <w:marLeft w:val="0"/>
          <w:marRight w:val="0"/>
          <w:marTop w:val="0"/>
          <w:marBottom w:val="0"/>
          <w:divBdr>
            <w:top w:val="none" w:sz="0" w:space="0" w:color="auto"/>
            <w:left w:val="none" w:sz="0" w:space="0" w:color="auto"/>
            <w:bottom w:val="none" w:sz="0" w:space="0" w:color="auto"/>
            <w:right w:val="none" w:sz="0" w:space="0" w:color="auto"/>
          </w:divBdr>
        </w:div>
        <w:div w:id="72357944">
          <w:marLeft w:val="0"/>
          <w:marRight w:val="0"/>
          <w:marTop w:val="0"/>
          <w:marBottom w:val="0"/>
          <w:divBdr>
            <w:top w:val="none" w:sz="0" w:space="0" w:color="auto"/>
            <w:left w:val="none" w:sz="0" w:space="0" w:color="auto"/>
            <w:bottom w:val="none" w:sz="0" w:space="0" w:color="auto"/>
            <w:right w:val="none" w:sz="0" w:space="0" w:color="auto"/>
          </w:divBdr>
        </w:div>
        <w:div w:id="1005985280">
          <w:marLeft w:val="0"/>
          <w:marRight w:val="0"/>
          <w:marTop w:val="0"/>
          <w:marBottom w:val="0"/>
          <w:divBdr>
            <w:top w:val="none" w:sz="0" w:space="0" w:color="auto"/>
            <w:left w:val="none" w:sz="0" w:space="0" w:color="auto"/>
            <w:bottom w:val="none" w:sz="0" w:space="0" w:color="auto"/>
            <w:right w:val="none" w:sz="0" w:space="0" w:color="auto"/>
          </w:divBdr>
        </w:div>
        <w:div w:id="1823086264">
          <w:marLeft w:val="0"/>
          <w:marRight w:val="0"/>
          <w:marTop w:val="0"/>
          <w:marBottom w:val="0"/>
          <w:divBdr>
            <w:top w:val="none" w:sz="0" w:space="0" w:color="auto"/>
            <w:left w:val="none" w:sz="0" w:space="0" w:color="auto"/>
            <w:bottom w:val="none" w:sz="0" w:space="0" w:color="auto"/>
            <w:right w:val="none" w:sz="0" w:space="0" w:color="auto"/>
          </w:divBdr>
        </w:div>
        <w:div w:id="213347639">
          <w:marLeft w:val="0"/>
          <w:marRight w:val="0"/>
          <w:marTop w:val="0"/>
          <w:marBottom w:val="0"/>
          <w:divBdr>
            <w:top w:val="none" w:sz="0" w:space="0" w:color="auto"/>
            <w:left w:val="none" w:sz="0" w:space="0" w:color="auto"/>
            <w:bottom w:val="none" w:sz="0" w:space="0" w:color="auto"/>
            <w:right w:val="none" w:sz="0" w:space="0" w:color="auto"/>
          </w:divBdr>
        </w:div>
        <w:div w:id="133573150">
          <w:marLeft w:val="0"/>
          <w:marRight w:val="0"/>
          <w:marTop w:val="0"/>
          <w:marBottom w:val="0"/>
          <w:divBdr>
            <w:top w:val="none" w:sz="0" w:space="0" w:color="auto"/>
            <w:left w:val="none" w:sz="0" w:space="0" w:color="auto"/>
            <w:bottom w:val="none" w:sz="0" w:space="0" w:color="auto"/>
            <w:right w:val="none" w:sz="0" w:space="0" w:color="auto"/>
          </w:divBdr>
        </w:div>
        <w:div w:id="1146434022">
          <w:marLeft w:val="0"/>
          <w:marRight w:val="0"/>
          <w:marTop w:val="0"/>
          <w:marBottom w:val="0"/>
          <w:divBdr>
            <w:top w:val="none" w:sz="0" w:space="0" w:color="auto"/>
            <w:left w:val="none" w:sz="0" w:space="0" w:color="auto"/>
            <w:bottom w:val="none" w:sz="0" w:space="0" w:color="auto"/>
            <w:right w:val="none" w:sz="0" w:space="0" w:color="auto"/>
          </w:divBdr>
        </w:div>
        <w:div w:id="1377003038">
          <w:marLeft w:val="0"/>
          <w:marRight w:val="0"/>
          <w:marTop w:val="0"/>
          <w:marBottom w:val="0"/>
          <w:divBdr>
            <w:top w:val="none" w:sz="0" w:space="0" w:color="auto"/>
            <w:left w:val="none" w:sz="0" w:space="0" w:color="auto"/>
            <w:bottom w:val="none" w:sz="0" w:space="0" w:color="auto"/>
            <w:right w:val="none" w:sz="0" w:space="0" w:color="auto"/>
          </w:divBdr>
        </w:div>
        <w:div w:id="1171290024">
          <w:marLeft w:val="0"/>
          <w:marRight w:val="0"/>
          <w:marTop w:val="0"/>
          <w:marBottom w:val="0"/>
          <w:divBdr>
            <w:top w:val="none" w:sz="0" w:space="0" w:color="auto"/>
            <w:left w:val="none" w:sz="0" w:space="0" w:color="auto"/>
            <w:bottom w:val="none" w:sz="0" w:space="0" w:color="auto"/>
            <w:right w:val="none" w:sz="0" w:space="0" w:color="auto"/>
          </w:divBdr>
        </w:div>
        <w:div w:id="574244754">
          <w:marLeft w:val="0"/>
          <w:marRight w:val="0"/>
          <w:marTop w:val="0"/>
          <w:marBottom w:val="0"/>
          <w:divBdr>
            <w:top w:val="none" w:sz="0" w:space="0" w:color="auto"/>
            <w:left w:val="none" w:sz="0" w:space="0" w:color="auto"/>
            <w:bottom w:val="none" w:sz="0" w:space="0" w:color="auto"/>
            <w:right w:val="none" w:sz="0" w:space="0" w:color="auto"/>
          </w:divBdr>
        </w:div>
        <w:div w:id="1432622586">
          <w:marLeft w:val="0"/>
          <w:marRight w:val="0"/>
          <w:marTop w:val="0"/>
          <w:marBottom w:val="0"/>
          <w:divBdr>
            <w:top w:val="none" w:sz="0" w:space="0" w:color="auto"/>
            <w:left w:val="none" w:sz="0" w:space="0" w:color="auto"/>
            <w:bottom w:val="none" w:sz="0" w:space="0" w:color="auto"/>
            <w:right w:val="none" w:sz="0" w:space="0" w:color="auto"/>
          </w:divBdr>
        </w:div>
        <w:div w:id="555745834">
          <w:marLeft w:val="0"/>
          <w:marRight w:val="0"/>
          <w:marTop w:val="0"/>
          <w:marBottom w:val="0"/>
          <w:divBdr>
            <w:top w:val="none" w:sz="0" w:space="0" w:color="auto"/>
            <w:left w:val="none" w:sz="0" w:space="0" w:color="auto"/>
            <w:bottom w:val="none" w:sz="0" w:space="0" w:color="auto"/>
            <w:right w:val="none" w:sz="0" w:space="0" w:color="auto"/>
          </w:divBdr>
        </w:div>
        <w:div w:id="99879996">
          <w:marLeft w:val="0"/>
          <w:marRight w:val="0"/>
          <w:marTop w:val="0"/>
          <w:marBottom w:val="0"/>
          <w:divBdr>
            <w:top w:val="none" w:sz="0" w:space="0" w:color="auto"/>
            <w:left w:val="none" w:sz="0" w:space="0" w:color="auto"/>
            <w:bottom w:val="none" w:sz="0" w:space="0" w:color="auto"/>
            <w:right w:val="none" w:sz="0" w:space="0" w:color="auto"/>
          </w:divBdr>
        </w:div>
        <w:div w:id="1850288233">
          <w:marLeft w:val="0"/>
          <w:marRight w:val="0"/>
          <w:marTop w:val="0"/>
          <w:marBottom w:val="0"/>
          <w:divBdr>
            <w:top w:val="none" w:sz="0" w:space="0" w:color="auto"/>
            <w:left w:val="none" w:sz="0" w:space="0" w:color="auto"/>
            <w:bottom w:val="none" w:sz="0" w:space="0" w:color="auto"/>
            <w:right w:val="none" w:sz="0" w:space="0" w:color="auto"/>
          </w:divBdr>
        </w:div>
      </w:divsChild>
    </w:div>
    <w:div w:id="1843860008">
      <w:bodyDiv w:val="1"/>
      <w:marLeft w:val="0"/>
      <w:marRight w:val="0"/>
      <w:marTop w:val="0"/>
      <w:marBottom w:val="0"/>
      <w:divBdr>
        <w:top w:val="none" w:sz="0" w:space="0" w:color="auto"/>
        <w:left w:val="none" w:sz="0" w:space="0" w:color="auto"/>
        <w:bottom w:val="none" w:sz="0" w:space="0" w:color="auto"/>
        <w:right w:val="none" w:sz="0" w:space="0" w:color="auto"/>
      </w:divBdr>
      <w:divsChild>
        <w:div w:id="1845591169">
          <w:marLeft w:val="0"/>
          <w:marRight w:val="0"/>
          <w:marTop w:val="0"/>
          <w:marBottom w:val="0"/>
          <w:divBdr>
            <w:top w:val="none" w:sz="0" w:space="0" w:color="auto"/>
            <w:left w:val="none" w:sz="0" w:space="0" w:color="auto"/>
            <w:bottom w:val="none" w:sz="0" w:space="0" w:color="auto"/>
            <w:right w:val="none" w:sz="0" w:space="0" w:color="auto"/>
          </w:divBdr>
        </w:div>
        <w:div w:id="2093043078">
          <w:marLeft w:val="0"/>
          <w:marRight w:val="0"/>
          <w:marTop w:val="0"/>
          <w:marBottom w:val="0"/>
          <w:divBdr>
            <w:top w:val="none" w:sz="0" w:space="0" w:color="auto"/>
            <w:left w:val="none" w:sz="0" w:space="0" w:color="auto"/>
            <w:bottom w:val="none" w:sz="0" w:space="0" w:color="auto"/>
            <w:right w:val="none" w:sz="0" w:space="0" w:color="auto"/>
          </w:divBdr>
        </w:div>
        <w:div w:id="939794896">
          <w:marLeft w:val="0"/>
          <w:marRight w:val="0"/>
          <w:marTop w:val="0"/>
          <w:marBottom w:val="0"/>
          <w:divBdr>
            <w:top w:val="none" w:sz="0" w:space="0" w:color="auto"/>
            <w:left w:val="none" w:sz="0" w:space="0" w:color="auto"/>
            <w:bottom w:val="none" w:sz="0" w:space="0" w:color="auto"/>
            <w:right w:val="none" w:sz="0" w:space="0" w:color="auto"/>
          </w:divBdr>
        </w:div>
        <w:div w:id="706101085">
          <w:marLeft w:val="0"/>
          <w:marRight w:val="0"/>
          <w:marTop w:val="0"/>
          <w:marBottom w:val="0"/>
          <w:divBdr>
            <w:top w:val="none" w:sz="0" w:space="0" w:color="auto"/>
            <w:left w:val="none" w:sz="0" w:space="0" w:color="auto"/>
            <w:bottom w:val="none" w:sz="0" w:space="0" w:color="auto"/>
            <w:right w:val="none" w:sz="0" w:space="0" w:color="auto"/>
          </w:divBdr>
        </w:div>
        <w:div w:id="1995839786">
          <w:marLeft w:val="0"/>
          <w:marRight w:val="0"/>
          <w:marTop w:val="0"/>
          <w:marBottom w:val="0"/>
          <w:divBdr>
            <w:top w:val="none" w:sz="0" w:space="0" w:color="auto"/>
            <w:left w:val="none" w:sz="0" w:space="0" w:color="auto"/>
            <w:bottom w:val="none" w:sz="0" w:space="0" w:color="auto"/>
            <w:right w:val="none" w:sz="0" w:space="0" w:color="auto"/>
          </w:divBdr>
        </w:div>
        <w:div w:id="1865903427">
          <w:marLeft w:val="0"/>
          <w:marRight w:val="0"/>
          <w:marTop w:val="0"/>
          <w:marBottom w:val="0"/>
          <w:divBdr>
            <w:top w:val="none" w:sz="0" w:space="0" w:color="auto"/>
            <w:left w:val="none" w:sz="0" w:space="0" w:color="auto"/>
            <w:bottom w:val="none" w:sz="0" w:space="0" w:color="auto"/>
            <w:right w:val="none" w:sz="0" w:space="0" w:color="auto"/>
          </w:divBdr>
        </w:div>
        <w:div w:id="956370139">
          <w:marLeft w:val="0"/>
          <w:marRight w:val="0"/>
          <w:marTop w:val="0"/>
          <w:marBottom w:val="0"/>
          <w:divBdr>
            <w:top w:val="none" w:sz="0" w:space="0" w:color="auto"/>
            <w:left w:val="none" w:sz="0" w:space="0" w:color="auto"/>
            <w:bottom w:val="none" w:sz="0" w:space="0" w:color="auto"/>
            <w:right w:val="none" w:sz="0" w:space="0" w:color="auto"/>
          </w:divBdr>
        </w:div>
        <w:div w:id="1057970260">
          <w:marLeft w:val="0"/>
          <w:marRight w:val="0"/>
          <w:marTop w:val="0"/>
          <w:marBottom w:val="0"/>
          <w:divBdr>
            <w:top w:val="none" w:sz="0" w:space="0" w:color="auto"/>
            <w:left w:val="none" w:sz="0" w:space="0" w:color="auto"/>
            <w:bottom w:val="none" w:sz="0" w:space="0" w:color="auto"/>
            <w:right w:val="none" w:sz="0" w:space="0" w:color="auto"/>
          </w:divBdr>
        </w:div>
        <w:div w:id="1076629061">
          <w:marLeft w:val="0"/>
          <w:marRight w:val="0"/>
          <w:marTop w:val="0"/>
          <w:marBottom w:val="0"/>
          <w:divBdr>
            <w:top w:val="none" w:sz="0" w:space="0" w:color="auto"/>
            <w:left w:val="none" w:sz="0" w:space="0" w:color="auto"/>
            <w:bottom w:val="none" w:sz="0" w:space="0" w:color="auto"/>
            <w:right w:val="none" w:sz="0" w:space="0" w:color="auto"/>
          </w:divBdr>
        </w:div>
        <w:div w:id="89661387">
          <w:marLeft w:val="0"/>
          <w:marRight w:val="0"/>
          <w:marTop w:val="0"/>
          <w:marBottom w:val="0"/>
          <w:divBdr>
            <w:top w:val="none" w:sz="0" w:space="0" w:color="auto"/>
            <w:left w:val="none" w:sz="0" w:space="0" w:color="auto"/>
            <w:bottom w:val="none" w:sz="0" w:space="0" w:color="auto"/>
            <w:right w:val="none" w:sz="0" w:space="0" w:color="auto"/>
          </w:divBdr>
        </w:div>
        <w:div w:id="932278824">
          <w:marLeft w:val="0"/>
          <w:marRight w:val="0"/>
          <w:marTop w:val="0"/>
          <w:marBottom w:val="0"/>
          <w:divBdr>
            <w:top w:val="none" w:sz="0" w:space="0" w:color="auto"/>
            <w:left w:val="none" w:sz="0" w:space="0" w:color="auto"/>
            <w:bottom w:val="none" w:sz="0" w:space="0" w:color="auto"/>
            <w:right w:val="none" w:sz="0" w:space="0" w:color="auto"/>
          </w:divBdr>
        </w:div>
        <w:div w:id="513111302">
          <w:marLeft w:val="0"/>
          <w:marRight w:val="0"/>
          <w:marTop w:val="0"/>
          <w:marBottom w:val="0"/>
          <w:divBdr>
            <w:top w:val="none" w:sz="0" w:space="0" w:color="auto"/>
            <w:left w:val="none" w:sz="0" w:space="0" w:color="auto"/>
            <w:bottom w:val="none" w:sz="0" w:space="0" w:color="auto"/>
            <w:right w:val="none" w:sz="0" w:space="0" w:color="auto"/>
          </w:divBdr>
        </w:div>
        <w:div w:id="182943188">
          <w:marLeft w:val="0"/>
          <w:marRight w:val="0"/>
          <w:marTop w:val="0"/>
          <w:marBottom w:val="0"/>
          <w:divBdr>
            <w:top w:val="none" w:sz="0" w:space="0" w:color="auto"/>
            <w:left w:val="none" w:sz="0" w:space="0" w:color="auto"/>
            <w:bottom w:val="none" w:sz="0" w:space="0" w:color="auto"/>
            <w:right w:val="none" w:sz="0" w:space="0" w:color="auto"/>
          </w:divBdr>
        </w:div>
      </w:divsChild>
    </w:div>
    <w:div w:id="1848474936">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1980263002">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28211685">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ww.hro.ru/hr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C93BC-6ABE-4147-98DC-23DF911D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2692</TotalTime>
  <Pages>20</Pages>
  <Words>7797</Words>
  <Characters>44449</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52142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198</cp:revision>
  <cp:lastPrinted>2018-01-13T15:42:00Z</cp:lastPrinted>
  <dcterms:created xsi:type="dcterms:W3CDTF">2015-09-14T08:32:00Z</dcterms:created>
  <dcterms:modified xsi:type="dcterms:W3CDTF">2022-09-07T07:34:00Z</dcterms:modified>
</cp:coreProperties>
</file>